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E730A" w:rsidRDefault="002E730A">
      <w:pPr>
        <w:ind w:right="114"/>
        <w:rPr>
          <w:rFonts w:ascii="Avenir" w:eastAsia="Avenir" w:hAnsi="Avenir" w:cs="Avenir"/>
          <w:sz w:val="11"/>
          <w:szCs w:val="11"/>
        </w:rPr>
      </w:pPr>
    </w:p>
    <w:tbl>
      <w:tblPr>
        <w:tblStyle w:val="a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7"/>
        <w:gridCol w:w="2617"/>
        <w:gridCol w:w="2617"/>
        <w:gridCol w:w="2617"/>
        <w:gridCol w:w="2617"/>
      </w:tblGrid>
      <w:tr w:rsidR="002E730A" w:rsidTr="000D0CA3">
        <w:trPr>
          <w:trHeight w:val="177"/>
        </w:trPr>
        <w:tc>
          <w:tcPr>
            <w:tcW w:w="15703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Autumn Term</w:t>
            </w:r>
          </w:p>
        </w:tc>
      </w:tr>
      <w:tr w:rsidR="002E730A" w:rsidTr="000D0CA3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English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Mathematics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History/Geography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Science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PSHE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Religious Education</w:t>
            </w:r>
          </w:p>
        </w:tc>
      </w:tr>
      <w:tr w:rsidR="002E730A" w:rsidTr="000D0CA3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Class Text</w:t>
            </w:r>
            <w:r>
              <w:rPr>
                <w:rFonts w:ascii="Avenir" w:eastAsia="Avenir" w:hAnsi="Avenir" w:cs="Avenir"/>
                <w:sz w:val="11"/>
                <w:szCs w:val="11"/>
              </w:rPr>
              <w:t xml:space="preserve"> - The Silver Sword, </w:t>
            </w:r>
            <w:proofErr w:type="spellStart"/>
            <w:r>
              <w:rPr>
                <w:rFonts w:ascii="Avenir" w:eastAsia="Avenir" w:hAnsi="Avenir" w:cs="Avenir"/>
                <w:sz w:val="11"/>
                <w:szCs w:val="11"/>
              </w:rPr>
              <w:t>Varjak</w:t>
            </w:r>
            <w:proofErr w:type="spellEnd"/>
            <w:r>
              <w:rPr>
                <w:rFonts w:ascii="Avenir" w:eastAsia="Avenir" w:hAnsi="Avenir" w:cs="Avenir"/>
                <w:sz w:val="11"/>
                <w:szCs w:val="11"/>
              </w:rPr>
              <w:t xml:space="preserve"> Paw</w:t>
            </w: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Reading</w:t>
            </w:r>
          </w:p>
          <w:p w:rsidR="002E730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Reading independently</w:t>
            </w:r>
          </w:p>
          <w:p w:rsidR="002E730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Reading aloud in front of an audience</w:t>
            </w:r>
          </w:p>
          <w:p w:rsidR="002E730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Using expression and intonation based on the punctuation</w:t>
            </w:r>
          </w:p>
          <w:p w:rsidR="002E730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Inference and retrieval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Writing</w:t>
            </w:r>
          </w:p>
          <w:p w:rsidR="002E730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Self-edit and up-level written work</w:t>
            </w:r>
          </w:p>
          <w:p w:rsidR="002E730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Non-chronological report</w:t>
            </w:r>
          </w:p>
          <w:p w:rsidR="002E730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Poetry</w:t>
            </w:r>
          </w:p>
          <w:p w:rsidR="002E730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Direct Speech</w:t>
            </w:r>
          </w:p>
          <w:p w:rsidR="002E730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Character and setting description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proofErr w:type="gramStart"/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Grammar,  Punctuation</w:t>
            </w:r>
            <w:proofErr w:type="gramEnd"/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 xml:space="preserve"> and Spelling</w:t>
            </w:r>
          </w:p>
          <w:p w:rsidR="002E730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Suffixes and Prefixes</w:t>
            </w:r>
          </w:p>
          <w:p w:rsidR="002E730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Use and identify adverbs</w:t>
            </w:r>
          </w:p>
          <w:p w:rsidR="002E730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Identify figurative language</w:t>
            </w:r>
          </w:p>
          <w:p w:rsidR="002E730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Correct punctuation errors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Comprehension</w:t>
            </w:r>
          </w:p>
          <w:p w:rsidR="002E730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Making predictions and inferences when reading text extracts</w:t>
            </w:r>
          </w:p>
          <w:p w:rsidR="002E730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Using the marking scheme to guide answer</w:t>
            </w:r>
          </w:p>
          <w:p w:rsidR="002E730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Embed quotations from the text</w:t>
            </w:r>
          </w:p>
          <w:p w:rsidR="002E730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10+ past papers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Handwriting</w:t>
            </w:r>
          </w:p>
          <w:p w:rsidR="002E730A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Writing with ink pens</w:t>
            </w:r>
          </w:p>
          <w:p w:rsidR="002E730A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Cursive handwriting</w:t>
            </w:r>
          </w:p>
          <w:p w:rsidR="002E730A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Letters correct size</w:t>
            </w:r>
          </w:p>
          <w:p w:rsidR="002E730A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Writing on the lines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Speaking &amp; Listening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Following instructions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Speaking in front of an audience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Listening to those around us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Acting/Performing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Taking turns in conversations</w:t>
            </w:r>
          </w:p>
          <w:p w:rsidR="002E730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Debating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Place Value</w:t>
            </w:r>
          </w:p>
          <w:p w:rsidR="002E730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Read and write numbers up to one million</w:t>
            </w:r>
          </w:p>
          <w:p w:rsidR="002E730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Compare, order and round numbers to one million</w:t>
            </w:r>
          </w:p>
          <w:p w:rsidR="002E730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Roman Numerals</w:t>
            </w:r>
          </w:p>
          <w:p w:rsidR="002E730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Negative Numbers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Addition and Subtraction</w:t>
            </w:r>
          </w:p>
          <w:p w:rsidR="002E730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Using mental strategies</w:t>
            </w:r>
          </w:p>
          <w:p w:rsidR="002E730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Multi-step addition and subtraction word problems</w:t>
            </w:r>
          </w:p>
          <w:p w:rsidR="002E730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Use the column method to add and subtract more than 4-digit numbers</w:t>
            </w:r>
          </w:p>
          <w:p w:rsidR="002E730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Use estimation and inverse operations to check answers carefully</w:t>
            </w:r>
          </w:p>
          <w:p w:rsidR="002E730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Find missing numbers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Multiplication and Division</w:t>
            </w:r>
          </w:p>
          <w:p w:rsidR="002E730A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Multiples</w:t>
            </w:r>
          </w:p>
          <w:p w:rsidR="002E730A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Factors and common factors</w:t>
            </w:r>
          </w:p>
          <w:p w:rsidR="002E730A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Prime Numbers</w:t>
            </w:r>
          </w:p>
          <w:p w:rsidR="002E730A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Square and Cube Numbers</w:t>
            </w:r>
          </w:p>
          <w:p w:rsidR="002E730A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Multiply and divide by 10, 100 and 1000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Statistics</w:t>
            </w:r>
          </w:p>
          <w:p w:rsidR="002E730A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Read and interpret line graphs</w:t>
            </w:r>
          </w:p>
          <w:p w:rsidR="002E730A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Draw line graphs</w:t>
            </w:r>
          </w:p>
          <w:p w:rsidR="002E730A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Use line graphs to solve problems</w:t>
            </w:r>
          </w:p>
          <w:p w:rsidR="002E730A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Read and interpret tables</w:t>
            </w:r>
          </w:p>
          <w:p w:rsidR="002E730A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Timetables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Perimeter and Area</w:t>
            </w:r>
          </w:p>
          <w:p w:rsidR="002E730A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Calculating perimeter</w:t>
            </w:r>
          </w:p>
          <w:p w:rsidR="002E730A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Area of rectangles</w:t>
            </w:r>
          </w:p>
          <w:p w:rsidR="002E730A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Area of compound shapes</w:t>
            </w:r>
          </w:p>
          <w:p w:rsidR="002E730A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Area of irregular shapes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History</w:t>
            </w: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The Anglo Saxons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Introduction to who the Anglo-Saxons were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Understand why the Romans left Britain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Where did the Anglo-Saxons come from and why?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Where, in Britain, did the Anglo-Saxons settle?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Know the story of King Arthur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Compare Anglo-Saxon life to life today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Explore an Anglo-Saxon burial ship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 xml:space="preserve">Understand why the Sutton </w:t>
            </w:r>
            <w:proofErr w:type="spellStart"/>
            <w:r>
              <w:rPr>
                <w:rFonts w:ascii="Avenir" w:eastAsia="Avenir" w:hAnsi="Avenir" w:cs="Avenir"/>
                <w:sz w:val="11"/>
                <w:szCs w:val="11"/>
              </w:rPr>
              <w:t>Hoo</w:t>
            </w:r>
            <w:proofErr w:type="spellEnd"/>
            <w:r>
              <w:rPr>
                <w:rFonts w:ascii="Avenir" w:eastAsia="Avenir" w:hAnsi="Avenir" w:cs="Avenir"/>
                <w:sz w:val="11"/>
                <w:szCs w:val="11"/>
              </w:rPr>
              <w:t xml:space="preserve"> ship is a mystery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Understand Anglo-Saxon food</w:t>
            </w:r>
          </w:p>
          <w:p w:rsidR="002E730A" w:rsidRDefault="00000000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Extension</w:t>
            </w:r>
          </w:p>
          <w:p w:rsidR="002E730A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 xml:space="preserve">Read and act out </w:t>
            </w:r>
            <w:proofErr w:type="spellStart"/>
            <w:r>
              <w:rPr>
                <w:rFonts w:ascii="Avenir" w:eastAsia="Avenir" w:hAnsi="Avenir" w:cs="Avenir"/>
                <w:sz w:val="11"/>
                <w:szCs w:val="11"/>
              </w:rPr>
              <w:t>Beowolf</w:t>
            </w:r>
            <w:proofErr w:type="spellEnd"/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Geography</w:t>
            </w: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Lines of Longitude and Latitude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Understand what lines of longitude and latitude are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Understand the significance of these lines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Recognise and label the key lines of longitude and latitude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How grid references are used to find places on maps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Understand how lines of longitude help us calculate time differences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To use lines of longitude and latitude to locate places on a map</w:t>
            </w:r>
          </w:p>
          <w:p w:rsidR="002E730A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Battleships game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1"/>
                <w:szCs w:val="11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1</w:t>
            </w:r>
          </w:p>
          <w:p w:rsidR="002E730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Know and recall the planets in our solar system</w:t>
            </w:r>
          </w:p>
          <w:p w:rsidR="002E730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heliocentric model</w:t>
            </w:r>
          </w:p>
          <w:p w:rsidR="002E730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and explain how we get night and day and the seasons</w:t>
            </w:r>
          </w:p>
          <w:p w:rsidR="002E730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Explain the movement of the moon</w:t>
            </w:r>
          </w:p>
          <w:p w:rsidR="002E730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Research how humans have explored the solar system</w:t>
            </w:r>
          </w:p>
          <w:p w:rsidR="002E730A" w:rsidRDefault="002E730A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Autumn 2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Identify the key stages of a mammal’s life cycle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Explore the gestation periods of mammals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Learn about foetal development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Investigate the hand span of differently aged children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Learn about the changes experienced in puberty</w:t>
            </w:r>
          </w:p>
          <w:p w:rsidR="002E730A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Describe the changes humans may experience during old age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1"/>
                <w:szCs w:val="11"/>
              </w:rPr>
            </w:pP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1"/>
                <w:szCs w:val="11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Autumn 1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Protecting the environment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Compassion towards others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How online information is targeted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Different types of media and their roles and impact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Safer Internet Day</w:t>
            </w:r>
          </w:p>
          <w:p w:rsidR="002E730A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Anti-bullying week</w:t>
            </w:r>
          </w:p>
          <w:p w:rsidR="002E730A" w:rsidRDefault="002E7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</w:p>
          <w:p w:rsidR="002E73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Autumn 2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Remembrance Day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St. Andrew’s Day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Identifying interests and aspirations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What influences career choice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Workplace stereotypes</w:t>
            </w:r>
          </w:p>
          <w:p w:rsidR="002E730A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Christmas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1"/>
                <w:szCs w:val="11"/>
                <w:u w:val="single"/>
              </w:rPr>
            </w:pPr>
            <w:r>
              <w:rPr>
                <w:rFonts w:ascii="Avenir" w:eastAsia="Avenir" w:hAnsi="Avenir" w:cs="Avenir"/>
                <w:sz w:val="11"/>
                <w:szCs w:val="11"/>
                <w:u w:val="single"/>
              </w:rPr>
              <w:t>Life’s big questions</w:t>
            </w:r>
          </w:p>
          <w:p w:rsidR="002E730A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Philosophy from the five main religions</w:t>
            </w:r>
          </w:p>
          <w:p w:rsidR="002E730A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THUNKS</w:t>
            </w:r>
          </w:p>
          <w:p w:rsidR="002E730A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Fair vs Unfair</w:t>
            </w:r>
          </w:p>
          <w:p w:rsidR="002E730A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Avenir" w:eastAsia="Avenir" w:hAnsi="Avenir" w:cs="Avenir"/>
                <w:sz w:val="11"/>
                <w:szCs w:val="11"/>
              </w:rPr>
            </w:pPr>
            <w:r>
              <w:rPr>
                <w:rFonts w:ascii="Avenir" w:eastAsia="Avenir" w:hAnsi="Avenir" w:cs="Avenir"/>
                <w:sz w:val="11"/>
                <w:szCs w:val="11"/>
              </w:rPr>
              <w:t>Charities</w:t>
            </w:r>
          </w:p>
        </w:tc>
      </w:tr>
    </w:tbl>
    <w:p w:rsidR="000D0CA3" w:rsidRDefault="000D0CA3">
      <w:pPr>
        <w:rPr>
          <w:rFonts w:ascii="Avenir" w:eastAsia="Avenir" w:hAnsi="Avenir" w:cs="Avenir"/>
          <w:sz w:val="11"/>
          <w:szCs w:val="11"/>
        </w:rPr>
      </w:pPr>
    </w:p>
    <w:p w:rsidR="002E730A" w:rsidRDefault="000D0CA3">
      <w:pPr>
        <w:rPr>
          <w:rFonts w:ascii="Avenir" w:eastAsia="Avenir" w:hAnsi="Avenir" w:cs="Avenir"/>
          <w:sz w:val="11"/>
          <w:szCs w:val="11"/>
        </w:rPr>
      </w:pPr>
      <w:r>
        <w:rPr>
          <w:rFonts w:ascii="Avenir" w:eastAsia="Avenir" w:hAnsi="Avenir" w:cs="Avenir"/>
          <w:sz w:val="11"/>
          <w:szCs w:val="11"/>
        </w:rPr>
        <w:br w:type="page"/>
      </w:r>
    </w:p>
    <w:tbl>
      <w:tblPr>
        <w:tblStyle w:val="a0"/>
        <w:tblW w:w="157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7"/>
        <w:gridCol w:w="2617"/>
        <w:gridCol w:w="2618"/>
        <w:gridCol w:w="2618"/>
        <w:gridCol w:w="2618"/>
        <w:gridCol w:w="2618"/>
      </w:tblGrid>
      <w:tr w:rsidR="002E730A" w:rsidTr="000D0CA3">
        <w:trPr>
          <w:trHeight w:val="124"/>
        </w:trPr>
        <w:tc>
          <w:tcPr>
            <w:tcW w:w="15702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lastRenderedPageBreak/>
              <w:t>Subject Specialists</w:t>
            </w:r>
          </w:p>
        </w:tc>
      </w:tr>
      <w:tr w:rsidR="002E730A"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Art &amp; DT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French &amp; Latin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Music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Computing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Drama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PE &amp; Games</w:t>
            </w:r>
          </w:p>
        </w:tc>
      </w:tr>
      <w:tr w:rsidR="002E730A"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Rules and Resolutions in Art (personal reflection in practice)</w:t>
            </w:r>
          </w:p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Revisiting and extending Colour Theory</w:t>
            </w:r>
          </w:p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Developing drawing skills in greater depth</w:t>
            </w:r>
          </w:p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Applying tones and shades to create drama and contrast</w:t>
            </w:r>
          </w:p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Exploring bold blocks of colour in painting</w:t>
            </w:r>
          </w:p>
          <w:p w:rsidR="002E730A" w:rsidRDefault="00000000">
            <w:pPr>
              <w:numPr>
                <w:ilvl w:val="0"/>
                <w:numId w:val="2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Developing and building sketchbooks as a record of ideas and practice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French</w:t>
            </w: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Greetings</w:t>
            </w: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Recap of basic </w:t>
            </w:r>
            <w:proofErr w:type="spellStart"/>
            <w:proofErr w:type="gramStart"/>
            <w:r>
              <w:rPr>
                <w:rFonts w:ascii="Avenir" w:eastAsia="Avenir" w:hAnsi="Avenir" w:cs="Avenir"/>
                <w:sz w:val="14"/>
                <w:szCs w:val="14"/>
              </w:rPr>
              <w:t>greetings,saying</w:t>
            </w:r>
            <w:proofErr w:type="spellEnd"/>
            <w:proofErr w:type="gramEnd"/>
            <w:r>
              <w:rPr>
                <w:rFonts w:ascii="Avenir" w:eastAsia="Avenir" w:hAnsi="Avenir" w:cs="Avenir"/>
                <w:sz w:val="14"/>
                <w:szCs w:val="14"/>
              </w:rPr>
              <w:t xml:space="preserve">  name, age, </w:t>
            </w: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Topic - Au Salon de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Thé</w:t>
            </w:r>
            <w:proofErr w:type="spellEnd"/>
            <w:r>
              <w:rPr>
                <w:rFonts w:ascii="Avenir" w:eastAsia="Avenir" w:hAnsi="Avenir" w:cs="Avenir"/>
                <w:sz w:val="14"/>
                <w:szCs w:val="14"/>
              </w:rPr>
              <w:t xml:space="preserve"> - ordering snacks and drinks in the tea room </w:t>
            </w: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Plurals</w:t>
            </w: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Masculine and feminine nouns</w:t>
            </w:r>
          </w:p>
          <w:p w:rsidR="002E730A" w:rsidRDefault="002E730A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Remembrance Day</w:t>
            </w:r>
          </w:p>
          <w:p w:rsidR="002E730A" w:rsidRDefault="002E730A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Phonics</w:t>
            </w:r>
          </w:p>
          <w:p w:rsidR="002E730A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Christmas</w:t>
            </w:r>
          </w:p>
          <w:p w:rsidR="002E730A" w:rsidRDefault="002E730A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2E730A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Latin</w:t>
            </w: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Autumn 1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Romans and Britons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The evolution of the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english</w:t>
            </w:r>
            <w:proofErr w:type="spellEnd"/>
            <w:r>
              <w:rPr>
                <w:rFonts w:ascii="Avenir" w:eastAsia="Avenir" w:hAnsi="Avenir" w:cs="Avenir"/>
                <w:sz w:val="14"/>
                <w:szCs w:val="14"/>
              </w:rPr>
              <w:t xml:space="preserve"> language from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latin</w:t>
            </w:r>
            <w:proofErr w:type="spellEnd"/>
            <w:r>
              <w:rPr>
                <w:rFonts w:ascii="Avenir" w:eastAsia="Avenir" w:hAnsi="Avenir" w:cs="Avenir"/>
                <w:sz w:val="14"/>
                <w:szCs w:val="14"/>
              </w:rPr>
              <w:t xml:space="preserve">: How did invaders affect and shape modern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english</w:t>
            </w:r>
            <w:proofErr w:type="spellEnd"/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Verb endings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Avenir" w:eastAsia="Avenir" w:hAnsi="Avenir" w:cs="Avenir"/>
                <w:sz w:val="14"/>
                <w:szCs w:val="14"/>
              </w:rPr>
              <w:t>Myth:Pandora’s</w:t>
            </w:r>
            <w:proofErr w:type="spellEnd"/>
            <w:proofErr w:type="gramEnd"/>
            <w:r>
              <w:rPr>
                <w:rFonts w:ascii="Avenir" w:eastAsia="Avenir" w:hAnsi="Avenir" w:cs="Avenir"/>
                <w:sz w:val="14"/>
                <w:szCs w:val="14"/>
              </w:rPr>
              <w:t xml:space="preserve"> box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Britons,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Candidus</w:t>
            </w:r>
            <w:proofErr w:type="spellEnd"/>
            <w:r>
              <w:rPr>
                <w:rFonts w:ascii="Avenir" w:eastAsia="Avenir" w:hAnsi="Avenir" w:cs="Avenir"/>
                <w:sz w:val="14"/>
                <w:szCs w:val="14"/>
              </w:rPr>
              <w:t>’ experiences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Grammar: Adverbs</w:t>
            </w:r>
          </w:p>
          <w:p w:rsidR="002E730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Myth: A traveller’s tale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Autumn 2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Off to town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 trip to Eboracum (York)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Grammar: Consolidation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Myth: Actaeon and Diana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b/>
                <w:bCs/>
                <w:sz w:val="14"/>
                <w:szCs w:val="14"/>
              </w:rPr>
            </w:pPr>
            <w:r>
              <w:rPr>
                <w:rFonts w:ascii="Avenir" w:eastAsia="Avenir" w:hAnsi="Avenir" w:cs="Avenir"/>
                <w:b/>
                <w:bCs/>
                <w:sz w:val="14"/>
                <w:szCs w:val="14"/>
              </w:rPr>
              <w:t xml:space="preserve">Singing - </w:t>
            </w:r>
            <w:r>
              <w:rPr>
                <w:rFonts w:ascii="Avenir" w:eastAsia="Avenir" w:hAnsi="Avenir" w:cs="Avenir"/>
                <w:sz w:val="14"/>
                <w:szCs w:val="14"/>
              </w:rPr>
              <w:t>Harvest and Carol Service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b/>
                <w:bCs/>
                <w:sz w:val="14"/>
                <w:szCs w:val="14"/>
              </w:rPr>
            </w:pPr>
            <w:r>
              <w:rPr>
                <w:rFonts w:ascii="Avenir" w:eastAsia="Avenir" w:hAnsi="Avenir" w:cs="Avenir"/>
                <w:b/>
                <w:bCs/>
                <w:sz w:val="14"/>
                <w:szCs w:val="14"/>
              </w:rPr>
              <w:t xml:space="preserve">Classical Music - </w:t>
            </w:r>
            <w:r>
              <w:rPr>
                <w:rFonts w:ascii="Avenir" w:eastAsia="Avenir" w:hAnsi="Avenir" w:cs="Avenir"/>
                <w:sz w:val="14"/>
                <w:szCs w:val="14"/>
              </w:rPr>
              <w:t>families of instruments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Unusual instruments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b/>
                <w:bCs/>
                <w:sz w:val="14"/>
                <w:szCs w:val="14"/>
              </w:rPr>
            </w:pPr>
            <w:r>
              <w:rPr>
                <w:rFonts w:ascii="Avenir" w:eastAsia="Avenir" w:hAnsi="Avenir" w:cs="Avenir"/>
                <w:b/>
                <w:bCs/>
                <w:sz w:val="14"/>
                <w:szCs w:val="14"/>
              </w:rPr>
              <w:t xml:space="preserve">Composition - </w:t>
            </w:r>
            <w:r>
              <w:rPr>
                <w:rFonts w:ascii="Avenir" w:eastAsia="Avenir" w:hAnsi="Avenir" w:cs="Avenir"/>
                <w:sz w:val="14"/>
                <w:szCs w:val="14"/>
              </w:rPr>
              <w:t>pitched notation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Rhythm and performance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Listening exercises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Vocal skills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Beat and rhythm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Program Music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Controlling simple circuits (building circuits, LEDs, infinite loops)</w:t>
            </w:r>
          </w:p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Using count-controlled loops (multiple outputs, repeating sequences)</w:t>
            </w:r>
          </w:p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Conditional loops (true/false conditions, stopping when met, responding to inputs)</w:t>
            </w:r>
          </w:p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Checking conditions with loops (if…then statements, actions triggered by conditions)</w:t>
            </w:r>
          </w:p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Designing physical projects (real-world examples, project plans, drawings)</w:t>
            </w:r>
          </w:p>
          <w:p w:rsidR="002E730A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Creating and testing programs (algorithms, using selection, debugging)</w:t>
            </w:r>
          </w:p>
          <w:p w:rsidR="002E730A" w:rsidRDefault="002E730A">
            <w:pPr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2E730A">
            <w:pPr>
              <w:widowControl w:val="0"/>
              <w:spacing w:line="240" w:lineRule="auto"/>
              <w:ind w:left="720" w:hanging="360"/>
              <w:rPr>
                <w:rFonts w:ascii="Avenir" w:eastAsia="Avenir" w:hAnsi="Avenir" w:cs="Avenir"/>
                <w:b/>
                <w:bCs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Analyse and imitate physical movement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Expressing moods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Pantomime skills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Improvisation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Critiquing work</w:t>
            </w:r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Interact with </w:t>
            </w: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dramatisations</w:t>
            </w:r>
            <w:proofErr w:type="spellEnd"/>
          </w:p>
          <w:p w:rsidR="002E730A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Draw parallels between drama and real life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30A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PE</w:t>
            </w:r>
          </w:p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Gymnastics - Routines and sequences</w:t>
            </w:r>
          </w:p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Fitness - Fitness testing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What is fitness?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Circuit training rotations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Warm up and cool down (child led and created)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The Bleep Test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Cartwheels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Rounding off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Peer assessment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Different rolls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Floor routines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Routine performances</w:t>
            </w:r>
          </w:p>
          <w:p w:rsidR="002E730A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Performance feedback</w:t>
            </w:r>
          </w:p>
          <w:p w:rsidR="002E730A" w:rsidRDefault="002E730A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Games</w:t>
            </w:r>
          </w:p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Football - Tactics, attacking, defending and skill development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Dribbling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Attack vs defence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Drag back, </w:t>
            </w:r>
            <w:proofErr w:type="gramStart"/>
            <w:r>
              <w:rPr>
                <w:rFonts w:ascii="Avenir" w:eastAsia="Avenir" w:hAnsi="Avenir" w:cs="Avenir"/>
                <w:sz w:val="14"/>
                <w:szCs w:val="14"/>
              </w:rPr>
              <w:t>Inside</w:t>
            </w:r>
            <w:proofErr w:type="gramEnd"/>
            <w:r>
              <w:rPr>
                <w:rFonts w:ascii="Avenir" w:eastAsia="Avenir" w:hAnsi="Avenir" w:cs="Avenir"/>
                <w:sz w:val="14"/>
                <w:szCs w:val="14"/>
              </w:rPr>
              <w:t xml:space="preserve"> hook, Outside hook, Cruyff turns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Pass and move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Small sided games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Matches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Close range shots</w:t>
            </w:r>
          </w:p>
          <w:p w:rsidR="002E730A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Running onto the ball to shoot</w:t>
            </w:r>
          </w:p>
          <w:p w:rsidR="002E730A" w:rsidRDefault="002E730A">
            <w:pPr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2E730A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Netball - Tactics and skill development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Attack vs defence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Sprint drills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Different pass options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Moving to a space to receive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Matches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Shooting techniques</w:t>
            </w:r>
          </w:p>
          <w:p w:rsidR="002E730A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Keeping possession</w:t>
            </w:r>
          </w:p>
          <w:p w:rsidR="002E730A" w:rsidRDefault="002E730A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</w:tc>
      </w:tr>
    </w:tbl>
    <w:p w:rsidR="002E730A" w:rsidRDefault="002E730A">
      <w:pPr>
        <w:rPr>
          <w:rFonts w:ascii="Avenir" w:eastAsia="Avenir" w:hAnsi="Avenir" w:cs="Avenir"/>
          <w:sz w:val="11"/>
          <w:szCs w:val="1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2242"/>
        <w:gridCol w:w="2242"/>
        <w:gridCol w:w="2242"/>
        <w:gridCol w:w="6728"/>
      </w:tblGrid>
      <w:tr w:rsidR="000D0CA3" w:rsidTr="008B69F4">
        <w:tc>
          <w:tcPr>
            <w:tcW w:w="15696" w:type="dxa"/>
            <w:gridSpan w:val="5"/>
          </w:tcPr>
          <w:p w:rsidR="000D0CA3" w:rsidRPr="000D0CA3" w:rsidRDefault="000D0CA3" w:rsidP="000D0C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 w:themeFill="accent1" w:themeFillTint="33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 w:rsidRPr="000D0CA3">
              <w:rPr>
                <w:rFonts w:ascii="Avenir" w:eastAsia="Avenir" w:hAnsi="Avenir" w:cs="Avenir"/>
                <w:sz w:val="16"/>
                <w:szCs w:val="16"/>
              </w:rPr>
              <w:t>Home Ideas:</w:t>
            </w:r>
          </w:p>
        </w:tc>
      </w:tr>
      <w:tr w:rsidR="000D0CA3" w:rsidTr="003D09F3">
        <w:tc>
          <w:tcPr>
            <w:tcW w:w="2242" w:type="dxa"/>
          </w:tcPr>
          <w:p w:rsidR="000D0CA3" w:rsidRPr="000D0CA3" w:rsidRDefault="000D0CA3" w:rsidP="000D0CA3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Play Scrabble to reinforce spelling and vocabulary 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Read a wide genre of texts, including current affairs: watching </w:t>
            </w:r>
            <w:hyperlink r:id="rId7" w:history="1">
              <w:proofErr w:type="spellStart"/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NewsRound</w:t>
              </w:r>
              <w:proofErr w:type="spellEnd"/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, reading </w:t>
            </w:r>
            <w:hyperlink r:id="rId8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The Week Junior,</w:t>
              </w:r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 </w:t>
            </w:r>
            <w:hyperlink r:id="rId9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First News</w:t>
              </w:r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, etc.  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hyperlink r:id="rId10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Aquila</w:t>
              </w:r>
            </w:hyperlink>
          </w:p>
        </w:tc>
        <w:tc>
          <w:tcPr>
            <w:tcW w:w="2242" w:type="dxa"/>
          </w:tcPr>
          <w:p w:rsidR="000D0CA3" w:rsidRPr="000D0CA3" w:rsidRDefault="000D0CA3" w:rsidP="000D0CA3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hyperlink r:id="rId11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Mangahigh</w:t>
              </w:r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 - online maths platform (ask class teacher for individual login details)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hyperlink r:id="rId12" w:history="1">
              <w:proofErr w:type="spellStart"/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TopMarks</w:t>
              </w:r>
              <w:proofErr w:type="spellEnd"/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 - online maths games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Daily revision of times tables up to 12 x 12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hyperlink r:id="rId13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Atom Learning </w:t>
              </w:r>
            </w:hyperlink>
          </w:p>
        </w:tc>
        <w:tc>
          <w:tcPr>
            <w:tcW w:w="2242" w:type="dxa"/>
          </w:tcPr>
          <w:p w:rsidR="000D0CA3" w:rsidRPr="000D0CA3" w:rsidRDefault="000D0CA3" w:rsidP="000D0CA3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Visit The </w:t>
            </w:r>
            <w:hyperlink r:id="rId14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Royal Observatory</w:t>
              </w:r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, Greenwich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Discuss different time zones across the globe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Continue to play lines of longitude/latitude battleships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Use </w:t>
            </w:r>
            <w:hyperlink r:id="rId15" w:history="1">
              <w:r w:rsidRPr="000D0CA3">
                <w:rPr>
                  <w:rStyle w:val="Hyperlink"/>
                  <w:rFonts w:ascii="Avenir" w:hAnsi="Avenir"/>
                  <w:color w:val="1155CC"/>
                  <w:sz w:val="15"/>
                  <w:szCs w:val="15"/>
                </w:rPr>
                <w:t>BBC Bitesize</w:t>
              </w:r>
            </w:hyperlink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 to support understanding</w:t>
            </w:r>
          </w:p>
        </w:tc>
        <w:tc>
          <w:tcPr>
            <w:tcW w:w="2242" w:type="dxa"/>
          </w:tcPr>
          <w:p w:rsidR="000D0CA3" w:rsidRPr="000D0CA3" w:rsidRDefault="000D0CA3" w:rsidP="000D0CA3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Create a 3D model of the solar system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Look back at family photographs and discuss changes over time (</w:t>
            </w:r>
            <w:proofErr w:type="gramStart"/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e.g.</w:t>
            </w:r>
            <w:proofErr w:type="gramEnd"/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 xml:space="preserve"> draw comparisons between now and when we were babies)</w:t>
            </w:r>
          </w:p>
        </w:tc>
        <w:tc>
          <w:tcPr>
            <w:tcW w:w="6728" w:type="dxa"/>
          </w:tcPr>
          <w:p w:rsidR="000D0CA3" w:rsidRPr="000D0CA3" w:rsidRDefault="000D0CA3" w:rsidP="000D0CA3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Go litter picking in your local area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Investigate what you can recycle at home</w:t>
            </w:r>
          </w:p>
          <w:p w:rsidR="000D0CA3" w:rsidRPr="000D0CA3" w:rsidRDefault="000D0CA3" w:rsidP="000D0CA3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5"/>
                <w:szCs w:val="15"/>
              </w:rPr>
            </w:pPr>
            <w:r w:rsidRPr="000D0CA3">
              <w:rPr>
                <w:rFonts w:ascii="Avenir" w:hAnsi="Avenir"/>
                <w:color w:val="000000"/>
                <w:sz w:val="15"/>
                <w:szCs w:val="15"/>
              </w:rPr>
              <w:t>Discuss what careers your parents/family friends have and what they day-to-day job may look like</w:t>
            </w:r>
          </w:p>
        </w:tc>
      </w:tr>
    </w:tbl>
    <w:p w:rsidR="000D0CA3" w:rsidRPr="000D0CA3" w:rsidRDefault="000D0CA3">
      <w:pPr>
        <w:rPr>
          <w:rFonts w:ascii="Avenir" w:eastAsia="Avenir" w:hAnsi="Avenir" w:cs="Avenir"/>
          <w:sz w:val="16"/>
          <w:szCs w:val="16"/>
        </w:rPr>
      </w:pPr>
    </w:p>
    <w:sectPr w:rsidR="000D0CA3" w:rsidRPr="000D0CA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0007" w:rsidRDefault="00EB0007">
      <w:pPr>
        <w:spacing w:line="240" w:lineRule="auto"/>
      </w:pPr>
      <w:r>
        <w:separator/>
      </w:r>
    </w:p>
  </w:endnote>
  <w:endnote w:type="continuationSeparator" w:id="0">
    <w:p w:rsidR="00EB0007" w:rsidRDefault="00EB00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164F7D-50D9-4448-AA99-DADE5B62384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AC8C06D0-7902-9B42-B267-575C4B10AC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EA80E1D-1DC9-0040-88B3-CFA0B9A858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67A9A3A-2E7E-6F4C-B576-709A941C9A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A7BEB3-437C-1840-A7E0-1C9225D26E45}"/>
    <w:embedItalic r:id="rId6" w:fontKey="{1C6ACC91-784F-D542-92A6-A42F1A468FDF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14CD43D6-1594-F247-8E4F-3908839A00D6}"/>
    <w:embedBold r:id="rId8" w:fontKey="{72984790-F177-D744-99EA-F81FFD2E42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6C498D7-7807-DC49-AD52-458706A0E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7F77E10-8873-BF4E-B49F-D7DE27890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0CA3" w:rsidRDefault="000D0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730A" w:rsidRDefault="002E730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0CA3" w:rsidRDefault="000D0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0007" w:rsidRDefault="00EB0007">
      <w:pPr>
        <w:spacing w:line="240" w:lineRule="auto"/>
      </w:pPr>
      <w:r>
        <w:separator/>
      </w:r>
    </w:p>
  </w:footnote>
  <w:footnote w:type="continuationSeparator" w:id="0">
    <w:p w:rsidR="00EB0007" w:rsidRDefault="00EB00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0CA3" w:rsidRDefault="000D0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730A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Year 5: Curriculum Overview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228600</wp:posOffset>
          </wp:positionH>
          <wp:positionV relativeFrom="paragraph">
            <wp:posOffset>-342899</wp:posOffset>
          </wp:positionV>
          <wp:extent cx="1457605" cy="102393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605" cy="1023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E730A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Autumn 2025</w:t>
    </w:r>
  </w:p>
  <w:p w:rsidR="002E730A" w:rsidRDefault="002E73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0CA3" w:rsidRDefault="000D0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5237"/>
    <w:multiLevelType w:val="multilevel"/>
    <w:tmpl w:val="C0F02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FB528A"/>
    <w:multiLevelType w:val="multilevel"/>
    <w:tmpl w:val="6A0A6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7C27"/>
    <w:multiLevelType w:val="multilevel"/>
    <w:tmpl w:val="53D8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B2803"/>
    <w:multiLevelType w:val="multilevel"/>
    <w:tmpl w:val="48487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F0733E"/>
    <w:multiLevelType w:val="multilevel"/>
    <w:tmpl w:val="B50E85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3D69B3"/>
    <w:multiLevelType w:val="multilevel"/>
    <w:tmpl w:val="8064F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9E0B88"/>
    <w:multiLevelType w:val="multilevel"/>
    <w:tmpl w:val="305ED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CF6BF1"/>
    <w:multiLevelType w:val="multilevel"/>
    <w:tmpl w:val="77380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484C0E"/>
    <w:multiLevelType w:val="multilevel"/>
    <w:tmpl w:val="108AD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104E1A"/>
    <w:multiLevelType w:val="multilevel"/>
    <w:tmpl w:val="1C042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DE3A51"/>
    <w:multiLevelType w:val="multilevel"/>
    <w:tmpl w:val="E794C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B56CAD"/>
    <w:multiLevelType w:val="multilevel"/>
    <w:tmpl w:val="E0BAE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600673"/>
    <w:multiLevelType w:val="multilevel"/>
    <w:tmpl w:val="3FB09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D223A5"/>
    <w:multiLevelType w:val="multilevel"/>
    <w:tmpl w:val="46548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C471C4"/>
    <w:multiLevelType w:val="multilevel"/>
    <w:tmpl w:val="6AF01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2B5097C"/>
    <w:multiLevelType w:val="multilevel"/>
    <w:tmpl w:val="FFD8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9C36C6"/>
    <w:multiLevelType w:val="multilevel"/>
    <w:tmpl w:val="EB92D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5C4137"/>
    <w:multiLevelType w:val="multilevel"/>
    <w:tmpl w:val="4DF07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865525"/>
    <w:multiLevelType w:val="multilevel"/>
    <w:tmpl w:val="5ADC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C73718"/>
    <w:multiLevelType w:val="multilevel"/>
    <w:tmpl w:val="BD446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2A1626F"/>
    <w:multiLevelType w:val="multilevel"/>
    <w:tmpl w:val="2708D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027878"/>
    <w:multiLevelType w:val="multilevel"/>
    <w:tmpl w:val="EF10D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CC447D5"/>
    <w:multiLevelType w:val="multilevel"/>
    <w:tmpl w:val="054EF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6B77E9"/>
    <w:multiLevelType w:val="multilevel"/>
    <w:tmpl w:val="03A64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BBD33C0"/>
    <w:multiLevelType w:val="multilevel"/>
    <w:tmpl w:val="36721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41F3465"/>
    <w:multiLevelType w:val="multilevel"/>
    <w:tmpl w:val="8D00C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F876BA4"/>
    <w:multiLevelType w:val="multilevel"/>
    <w:tmpl w:val="6A362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5841424"/>
    <w:multiLevelType w:val="multilevel"/>
    <w:tmpl w:val="C2908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97253E9"/>
    <w:multiLevelType w:val="multilevel"/>
    <w:tmpl w:val="B1348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AD769C0"/>
    <w:multiLevelType w:val="multilevel"/>
    <w:tmpl w:val="711223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E914BE8"/>
    <w:multiLevelType w:val="multilevel"/>
    <w:tmpl w:val="B134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61053A"/>
    <w:multiLevelType w:val="multilevel"/>
    <w:tmpl w:val="4C70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738417">
    <w:abstractNumId w:val="19"/>
  </w:num>
  <w:num w:numId="2" w16cid:durableId="1153989282">
    <w:abstractNumId w:val="27"/>
  </w:num>
  <w:num w:numId="3" w16cid:durableId="826215610">
    <w:abstractNumId w:val="6"/>
  </w:num>
  <w:num w:numId="4" w16cid:durableId="35275471">
    <w:abstractNumId w:val="22"/>
  </w:num>
  <w:num w:numId="5" w16cid:durableId="762725730">
    <w:abstractNumId w:val="25"/>
  </w:num>
  <w:num w:numId="6" w16cid:durableId="1093286359">
    <w:abstractNumId w:val="10"/>
  </w:num>
  <w:num w:numId="7" w16cid:durableId="48067913">
    <w:abstractNumId w:val="26"/>
  </w:num>
  <w:num w:numId="8" w16cid:durableId="1801149904">
    <w:abstractNumId w:val="1"/>
  </w:num>
  <w:num w:numId="9" w16cid:durableId="1611624504">
    <w:abstractNumId w:val="23"/>
  </w:num>
  <w:num w:numId="10" w16cid:durableId="402410107">
    <w:abstractNumId w:val="0"/>
  </w:num>
  <w:num w:numId="11" w16cid:durableId="240213437">
    <w:abstractNumId w:val="29"/>
  </w:num>
  <w:num w:numId="12" w16cid:durableId="1159004534">
    <w:abstractNumId w:val="12"/>
  </w:num>
  <w:num w:numId="13" w16cid:durableId="896432925">
    <w:abstractNumId w:val="3"/>
  </w:num>
  <w:num w:numId="14" w16cid:durableId="234170161">
    <w:abstractNumId w:val="7"/>
  </w:num>
  <w:num w:numId="15" w16cid:durableId="1741563235">
    <w:abstractNumId w:val="20"/>
  </w:num>
  <w:num w:numId="16" w16cid:durableId="794981001">
    <w:abstractNumId w:val="9"/>
  </w:num>
  <w:num w:numId="17" w16cid:durableId="1998412938">
    <w:abstractNumId w:val="21"/>
  </w:num>
  <w:num w:numId="18" w16cid:durableId="279652859">
    <w:abstractNumId w:val="16"/>
  </w:num>
  <w:num w:numId="19" w16cid:durableId="1022319043">
    <w:abstractNumId w:val="11"/>
  </w:num>
  <w:num w:numId="20" w16cid:durableId="574363196">
    <w:abstractNumId w:val="28"/>
  </w:num>
  <w:num w:numId="21" w16cid:durableId="1724868349">
    <w:abstractNumId w:val="14"/>
  </w:num>
  <w:num w:numId="22" w16cid:durableId="1572350685">
    <w:abstractNumId w:val="8"/>
  </w:num>
  <w:num w:numId="23" w16cid:durableId="1960329669">
    <w:abstractNumId w:val="17"/>
  </w:num>
  <w:num w:numId="24" w16cid:durableId="734008487">
    <w:abstractNumId w:val="13"/>
  </w:num>
  <w:num w:numId="25" w16cid:durableId="1529836378">
    <w:abstractNumId w:val="4"/>
  </w:num>
  <w:num w:numId="26" w16cid:durableId="1783527587">
    <w:abstractNumId w:val="24"/>
  </w:num>
  <w:num w:numId="27" w16cid:durableId="1567455372">
    <w:abstractNumId w:val="5"/>
  </w:num>
  <w:num w:numId="28" w16cid:durableId="1280451356">
    <w:abstractNumId w:val="31"/>
  </w:num>
  <w:num w:numId="29" w16cid:durableId="248588426">
    <w:abstractNumId w:val="30"/>
  </w:num>
  <w:num w:numId="30" w16cid:durableId="1779369381">
    <w:abstractNumId w:val="18"/>
  </w:num>
  <w:num w:numId="31" w16cid:durableId="1279919807">
    <w:abstractNumId w:val="2"/>
  </w:num>
  <w:num w:numId="32" w16cid:durableId="20891825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0A"/>
    <w:rsid w:val="000D0CA3"/>
    <w:rsid w:val="002E730A"/>
    <w:rsid w:val="00EB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396DA"/>
  <w15:docId w15:val="{6E477102-4AA2-4643-A0CA-86B3C35F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D0CA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CA3"/>
  </w:style>
  <w:style w:type="paragraph" w:styleId="Footer">
    <w:name w:val="footer"/>
    <w:basedOn w:val="Normal"/>
    <w:link w:val="FooterChar"/>
    <w:uiPriority w:val="99"/>
    <w:unhideWhenUsed/>
    <w:rsid w:val="000D0CA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CA3"/>
  </w:style>
  <w:style w:type="table" w:styleId="TableGrid">
    <w:name w:val="Table Grid"/>
    <w:basedOn w:val="TableNormal"/>
    <w:uiPriority w:val="39"/>
    <w:rsid w:val="000D0C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D0C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weekjunior.co.uk/" TargetMode="External"/><Relationship Id="rId13" Type="http://schemas.openxmlformats.org/officeDocument/2006/relationships/hyperlink" Target="https://atomlearning.com/" TargetMode="External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bbc.co.uk/newsround" TargetMode="External"/><Relationship Id="rId12" Type="http://schemas.openxmlformats.org/officeDocument/2006/relationships/hyperlink" Target="https://www.topmarks.co.uk/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ngahigh.com/en-gb/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vsfr82/articles/zd4rmf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quila.co.uk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irstnews.co.uk/" TargetMode="External"/><Relationship Id="rId14" Type="http://schemas.openxmlformats.org/officeDocument/2006/relationships/hyperlink" Target="https://www.rmg.co.uk/royal-observatory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B218D7D2D7C418368A640035D9F12" ma:contentTypeVersion="11" ma:contentTypeDescription="Create a new document." ma:contentTypeScope="" ma:versionID="0dc3e3035ce1f335568c3d4be783c03f">
  <xsd:schema xmlns:xsd="http://www.w3.org/2001/XMLSchema" xmlns:xs="http://www.w3.org/2001/XMLSchema" xmlns:p="http://schemas.microsoft.com/office/2006/metadata/properties" xmlns:ns2="acb6a5be-8325-4a52-9fdc-55bee13f9c40" xmlns:ns3="2afd40ee-0f03-4d4a-be29-4d29f79136b2" targetNamespace="http://schemas.microsoft.com/office/2006/metadata/properties" ma:root="true" ma:fieldsID="8dfadae4a4b83b460ae2eb0edc40b7a1" ns2:_="" ns3:_="">
    <xsd:import namespace="acb6a5be-8325-4a52-9fdc-55bee13f9c40"/>
    <xsd:import namespace="2afd40ee-0f03-4d4a-be29-4d29f7913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6a5be-8325-4a52-9fdc-55bee13f9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b285776-fc22-43d5-8651-1168c6080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40ee-0f03-4d4a-be29-4d29f79136b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d18fa06-d59a-42cf-a361-5f96805fd7f2}" ma:internalName="TaxCatchAll" ma:showField="CatchAllData" ma:web="2afd40ee-0f03-4d4a-be29-4d29f7913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6a5be-8325-4a52-9fdc-55bee13f9c40">
      <Terms xmlns="http://schemas.microsoft.com/office/infopath/2007/PartnerControls"/>
    </lcf76f155ced4ddcb4097134ff3c332f>
    <TaxCatchAll xmlns="2afd40ee-0f03-4d4a-be29-4d29f79136b2" xsi:nil="true"/>
  </documentManagement>
</p:properties>
</file>

<file path=customXml/itemProps1.xml><?xml version="1.0" encoding="utf-8"?>
<ds:datastoreItem xmlns:ds="http://schemas.openxmlformats.org/officeDocument/2006/customXml" ds:itemID="{8B56361D-F031-488D-A2E9-C3A1F219EF3E}"/>
</file>

<file path=customXml/itemProps2.xml><?xml version="1.0" encoding="utf-8"?>
<ds:datastoreItem xmlns:ds="http://schemas.openxmlformats.org/officeDocument/2006/customXml" ds:itemID="{0BFCE2EB-24CC-4349-83F5-37F6D2A4D78E}"/>
</file>

<file path=customXml/itemProps3.xml><?xml version="1.0" encoding="utf-8"?>
<ds:datastoreItem xmlns:ds="http://schemas.openxmlformats.org/officeDocument/2006/customXml" ds:itemID="{40BDE94F-6CD0-46A4-9F04-8820BC9480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1093</Words>
  <Characters>6231</Characters>
  <Application>Microsoft Office Word</Application>
  <DocSecurity>0</DocSecurity>
  <Lines>51</Lines>
  <Paragraphs>14</Paragraphs>
  <ScaleCrop>false</ScaleCrop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McEneaney</cp:lastModifiedBy>
  <cp:revision>2</cp:revision>
  <dcterms:created xsi:type="dcterms:W3CDTF">2025-12-12T10:51:00Z</dcterms:created>
  <dcterms:modified xsi:type="dcterms:W3CDTF">2025-12-12T10:57:00Z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0x0101006E9B218D7D2D7C418368A640035D9F12</vt:lpwstr>
  </property>
</Properties>
</file>