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114"/>
        <w:rPr>
          <w:rFonts w:ascii="Avenir" w:cs="Avenir" w:eastAsia="Avenir" w:hAnsi="Avenir"/>
          <w:sz w:val="13"/>
          <w:szCs w:val="13"/>
        </w:rPr>
      </w:pPr>
      <w:r w:rsidDel="00000000" w:rsidR="00000000" w:rsidRPr="00000000">
        <w:rPr>
          <w:rtl w:val="0"/>
        </w:rPr>
      </w:r>
    </w:p>
    <w:tbl>
      <w:tblPr>
        <w:tblStyle w:val="Table1"/>
        <w:tblW w:w="15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1"/>
        <w:gridCol w:w="3111"/>
        <w:gridCol w:w="3111"/>
        <w:gridCol w:w="3111"/>
        <w:gridCol w:w="3111"/>
        <w:tblGridChange w:id="0">
          <w:tblGrid>
            <w:gridCol w:w="3111"/>
            <w:gridCol w:w="3111"/>
            <w:gridCol w:w="3111"/>
            <w:gridCol w:w="3111"/>
            <w:gridCol w:w="3111"/>
          </w:tblGrid>
        </w:tblGridChange>
      </w:tblGrid>
      <w:tr>
        <w:trPr>
          <w:cantSplit w:val="0"/>
          <w:trHeight w:val="440" w:hRule="atLeast"/>
          <w:tblHeader w:val="0"/>
        </w:trPr>
        <w:tc>
          <w:tcPr>
            <w:gridSpan w:val="5"/>
            <w:shd w:fill="d9ead3"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Spring Term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English</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Mathematics</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History/Geography</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Science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PSHE</w:t>
            </w:r>
          </w:p>
        </w:tc>
      </w:tr>
      <w:tr>
        <w:trPr>
          <w:cantSplit w:val="0"/>
          <w:trHeight w:val="8135.99999999999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Reading</w:t>
            </w:r>
          </w:p>
          <w:p w:rsidR="00000000" w:rsidDel="00000000" w:rsidP="00000000" w:rsidRDefault="00000000" w:rsidRPr="00000000" w14:paraId="0000000D">
            <w:pPr>
              <w:widowControl w:val="0"/>
              <w:spacing w:line="240" w:lineRule="auto"/>
              <w:rPr>
                <w:rFonts w:ascii="Avenir" w:cs="Avenir" w:eastAsia="Avenir" w:hAnsi="Avenir"/>
                <w:sz w:val="13"/>
                <w:szCs w:val="13"/>
              </w:rPr>
            </w:pPr>
            <w:r w:rsidDel="00000000" w:rsidR="00000000" w:rsidRPr="00000000">
              <w:rPr>
                <w:rFonts w:ascii="Avenir" w:cs="Avenir" w:eastAsia="Avenir" w:hAnsi="Avenir"/>
                <w:sz w:val="13"/>
                <w:szCs w:val="13"/>
                <w:u w:val="single"/>
                <w:rtl w:val="0"/>
              </w:rPr>
              <w:t xml:space="preserve">Class Book</w:t>
            </w:r>
            <w:r w:rsidDel="00000000" w:rsidR="00000000" w:rsidRPr="00000000">
              <w:rPr>
                <w:rFonts w:ascii="Avenir" w:cs="Avenir" w:eastAsia="Avenir" w:hAnsi="Avenir"/>
                <w:sz w:val="13"/>
                <w:szCs w:val="13"/>
                <w:rtl w:val="0"/>
              </w:rPr>
              <w:t xml:space="preserve"> – The Lion, The Witch and The Wardrobe</w:t>
            </w:r>
          </w:p>
          <w:p w:rsidR="00000000" w:rsidDel="00000000" w:rsidP="00000000" w:rsidRDefault="00000000" w:rsidRPr="00000000" w14:paraId="0000000E">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Reading independently</w:t>
            </w:r>
          </w:p>
          <w:p w:rsidR="00000000" w:rsidDel="00000000" w:rsidP="00000000" w:rsidRDefault="00000000" w:rsidRPr="00000000" w14:paraId="0000000F">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Reading aloud in front of an audience</w:t>
            </w:r>
          </w:p>
          <w:p w:rsidR="00000000" w:rsidDel="00000000" w:rsidP="00000000" w:rsidRDefault="00000000" w:rsidRPr="00000000" w14:paraId="00000010">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Using expression and intonation based on the punctuation</w:t>
            </w:r>
          </w:p>
          <w:p w:rsidR="00000000" w:rsidDel="00000000" w:rsidP="00000000" w:rsidRDefault="00000000" w:rsidRPr="00000000" w14:paraId="00000011">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Ask and answer questions based on a text</w:t>
            </w:r>
          </w:p>
          <w:p w:rsidR="00000000" w:rsidDel="00000000" w:rsidP="00000000" w:rsidRDefault="00000000" w:rsidRPr="00000000" w14:paraId="000000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Discuss words and phrases that capture the attention of the reader</w:t>
            </w:r>
          </w:p>
          <w:p w:rsidR="00000000" w:rsidDel="00000000" w:rsidP="00000000" w:rsidRDefault="00000000" w:rsidRPr="00000000" w14:paraId="000000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To be able to deduce, infer or interpret information, events or ideas from a text</w:t>
            </w:r>
          </w:p>
          <w:p w:rsidR="00000000" w:rsidDel="00000000" w:rsidP="00000000" w:rsidRDefault="00000000" w:rsidRPr="00000000" w14:paraId="000000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Identify and comment on writers' purposes and viewpoints and the overall effect of the text on the reader</w:t>
            </w:r>
          </w:p>
          <w:p w:rsidR="00000000" w:rsidDel="00000000" w:rsidP="00000000" w:rsidRDefault="00000000" w:rsidRPr="00000000" w14:paraId="00000015">
            <w:pPr>
              <w:widowControl w:val="0"/>
              <w:spacing w:line="240" w:lineRule="auto"/>
              <w:rPr>
                <w:rFonts w:ascii="Avenir" w:cs="Avenir" w:eastAsia="Avenir" w:hAnsi="Avenir"/>
                <w:sz w:val="13"/>
                <w:szCs w:val="13"/>
                <w:highlight w:val="yellow"/>
                <w:u w:val="single"/>
              </w:rPr>
            </w:pPr>
            <w:r w:rsidDel="00000000" w:rsidR="00000000" w:rsidRPr="00000000">
              <w:rPr>
                <w:rtl w:val="0"/>
              </w:rPr>
            </w:r>
          </w:p>
          <w:p w:rsidR="00000000" w:rsidDel="00000000" w:rsidP="00000000" w:rsidRDefault="00000000" w:rsidRPr="00000000" w14:paraId="00000016">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Writing</w:t>
            </w:r>
          </w:p>
          <w:p w:rsidR="00000000" w:rsidDel="00000000" w:rsidP="00000000" w:rsidRDefault="00000000" w:rsidRPr="00000000" w14:paraId="00000017">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The Lion, The Witch and The Wardrobe:</w:t>
            </w:r>
          </w:p>
          <w:p w:rsidR="00000000" w:rsidDel="00000000" w:rsidP="00000000" w:rsidRDefault="00000000" w:rsidRPr="00000000" w14:paraId="0000001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Author biography</w:t>
            </w:r>
          </w:p>
          <w:p w:rsidR="00000000" w:rsidDel="00000000" w:rsidP="00000000" w:rsidRDefault="00000000" w:rsidRPr="00000000" w14:paraId="0000001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Descriptive writing</w:t>
            </w:r>
          </w:p>
          <w:p w:rsidR="00000000" w:rsidDel="00000000" w:rsidP="00000000" w:rsidRDefault="00000000" w:rsidRPr="00000000" w14:paraId="000000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Features and writing of a narrative, including a cliff-hanger</w:t>
            </w:r>
          </w:p>
          <w:p w:rsidR="00000000" w:rsidDel="00000000" w:rsidP="00000000" w:rsidRDefault="00000000" w:rsidRPr="00000000" w14:paraId="0000001B">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Recognise features of persuasive text</w:t>
            </w:r>
          </w:p>
          <w:p w:rsidR="00000000" w:rsidDel="00000000" w:rsidP="00000000" w:rsidRDefault="00000000" w:rsidRPr="00000000" w14:paraId="0000001C">
            <w:pPr>
              <w:widowControl w:val="0"/>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1D">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Grammar</w:t>
            </w:r>
          </w:p>
          <w:p w:rsidR="00000000" w:rsidDel="00000000" w:rsidP="00000000" w:rsidRDefault="00000000" w:rsidRPr="00000000" w14:paraId="0000001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Standard English</w:t>
            </w:r>
          </w:p>
          <w:p w:rsidR="00000000" w:rsidDel="00000000" w:rsidP="00000000" w:rsidRDefault="00000000" w:rsidRPr="00000000" w14:paraId="000000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Paragraphs </w:t>
            </w:r>
          </w:p>
          <w:p w:rsidR="00000000" w:rsidDel="00000000" w:rsidP="00000000" w:rsidRDefault="00000000" w:rsidRPr="00000000" w14:paraId="000000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Extending sentences with the use of clauses</w:t>
            </w:r>
          </w:p>
          <w:p w:rsidR="00000000" w:rsidDel="00000000" w:rsidP="00000000" w:rsidRDefault="00000000" w:rsidRPr="00000000" w14:paraId="000000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Expression of time</w:t>
            </w:r>
          </w:p>
          <w:p w:rsidR="00000000" w:rsidDel="00000000" w:rsidP="00000000" w:rsidRDefault="00000000" w:rsidRPr="00000000" w14:paraId="000000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Possessive pronouns</w:t>
            </w:r>
          </w:p>
          <w:p w:rsidR="00000000" w:rsidDel="00000000" w:rsidP="00000000" w:rsidRDefault="00000000" w:rsidRPr="00000000" w14:paraId="000000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13"/>
                <w:szCs w:val="13"/>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13"/>
                <w:szCs w:val="13"/>
                <w:u w:val="none"/>
                <w:shd w:fill="auto" w:val="clear"/>
                <w:vertAlign w:val="baseline"/>
                <w:rtl w:val="0"/>
              </w:rPr>
              <w:t xml:space="preserve">Differentiating between first, second and third person</w:t>
            </w:r>
          </w:p>
          <w:p w:rsidR="00000000" w:rsidDel="00000000" w:rsidP="00000000" w:rsidRDefault="00000000" w:rsidRPr="00000000" w14:paraId="00000024">
            <w:pPr>
              <w:widowControl w:val="0"/>
              <w:spacing w:line="240" w:lineRule="auto"/>
              <w:rPr>
                <w:rFonts w:ascii="Avenir" w:cs="Avenir" w:eastAsia="Avenir" w:hAnsi="Avenir"/>
                <w:sz w:val="13"/>
                <w:szCs w:val="13"/>
                <w:highlight w:val="yellow"/>
                <w:u w:val="single"/>
              </w:rPr>
            </w:pPr>
            <w:r w:rsidDel="00000000" w:rsidR="00000000" w:rsidRPr="00000000">
              <w:rPr>
                <w:rtl w:val="0"/>
              </w:rPr>
            </w:r>
          </w:p>
          <w:p w:rsidR="00000000" w:rsidDel="00000000" w:rsidP="00000000" w:rsidRDefault="00000000" w:rsidRPr="00000000" w14:paraId="00000025">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Comprehension</w:t>
            </w:r>
          </w:p>
          <w:p w:rsidR="00000000" w:rsidDel="00000000" w:rsidP="00000000" w:rsidRDefault="00000000" w:rsidRPr="00000000" w14:paraId="00000026">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Make inferences and predictions</w:t>
            </w:r>
          </w:p>
          <w:p w:rsidR="00000000" w:rsidDel="00000000" w:rsidP="00000000" w:rsidRDefault="00000000" w:rsidRPr="00000000" w14:paraId="00000027">
            <w:pPr>
              <w:widowControl w:val="0"/>
              <w:spacing w:line="240" w:lineRule="auto"/>
              <w:ind w:left="720" w:firstLine="0"/>
              <w:rPr>
                <w:rFonts w:ascii="Avenir" w:cs="Avenir" w:eastAsia="Avenir" w:hAnsi="Avenir"/>
                <w:sz w:val="13"/>
                <w:szCs w:val="13"/>
                <w:highlight w:val="yellow"/>
              </w:rPr>
            </w:pPr>
            <w:r w:rsidDel="00000000" w:rsidR="00000000" w:rsidRPr="00000000">
              <w:rPr>
                <w:rtl w:val="0"/>
              </w:rPr>
            </w:r>
          </w:p>
          <w:p w:rsidR="00000000" w:rsidDel="00000000" w:rsidP="00000000" w:rsidRDefault="00000000" w:rsidRPr="00000000" w14:paraId="00000028">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Handwriting</w:t>
            </w:r>
          </w:p>
          <w:p w:rsidR="00000000" w:rsidDel="00000000" w:rsidP="00000000" w:rsidRDefault="00000000" w:rsidRPr="00000000" w14:paraId="00000029">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All writing with ink pens</w:t>
            </w:r>
          </w:p>
          <w:p w:rsidR="00000000" w:rsidDel="00000000" w:rsidP="00000000" w:rsidRDefault="00000000" w:rsidRPr="00000000" w14:paraId="0000002A">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Using neat cursive handwriting</w:t>
            </w:r>
          </w:p>
          <w:p w:rsidR="00000000" w:rsidDel="00000000" w:rsidP="00000000" w:rsidRDefault="00000000" w:rsidRPr="00000000" w14:paraId="0000002B">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Letters correct size</w:t>
            </w:r>
          </w:p>
          <w:p w:rsidR="00000000" w:rsidDel="00000000" w:rsidP="00000000" w:rsidRDefault="00000000" w:rsidRPr="00000000" w14:paraId="0000002C">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Writing on the lines</w:t>
            </w:r>
          </w:p>
          <w:p w:rsidR="00000000" w:rsidDel="00000000" w:rsidP="00000000" w:rsidRDefault="00000000" w:rsidRPr="00000000" w14:paraId="0000002D">
            <w:pPr>
              <w:widowControl w:val="0"/>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2E">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Speaking &amp; Listening</w:t>
            </w:r>
          </w:p>
          <w:p w:rsidR="00000000" w:rsidDel="00000000" w:rsidP="00000000" w:rsidRDefault="00000000" w:rsidRPr="00000000" w14:paraId="0000002F">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Following instructions</w:t>
            </w:r>
          </w:p>
          <w:p w:rsidR="00000000" w:rsidDel="00000000" w:rsidP="00000000" w:rsidRDefault="00000000" w:rsidRPr="00000000" w14:paraId="00000030">
            <w:pPr>
              <w:widowControl w:val="0"/>
              <w:numPr>
                <w:ilvl w:val="0"/>
                <w:numId w:val="2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Speaking in front of an audience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Multiplication and Division</w:t>
            </w:r>
          </w:p>
          <w:p w:rsidR="00000000" w:rsidDel="00000000" w:rsidP="00000000" w:rsidRDefault="00000000" w:rsidRPr="00000000" w14:paraId="00000032">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Factor pairs</w:t>
            </w:r>
          </w:p>
          <w:p w:rsidR="00000000" w:rsidDel="00000000" w:rsidP="00000000" w:rsidRDefault="00000000" w:rsidRPr="00000000" w14:paraId="00000033">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Multiply and divide by 10, 100 and 1,000</w:t>
            </w:r>
          </w:p>
          <w:p w:rsidR="00000000" w:rsidDel="00000000" w:rsidP="00000000" w:rsidRDefault="00000000" w:rsidRPr="00000000" w14:paraId="00000034">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Informal written methods for multiplication </w:t>
            </w:r>
          </w:p>
          <w:p w:rsidR="00000000" w:rsidDel="00000000" w:rsidP="00000000" w:rsidRDefault="00000000" w:rsidRPr="00000000" w14:paraId="00000035">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Short multiplication for multiplying 2 digit and 3-digit numbers by 1-digit numbers</w:t>
            </w:r>
          </w:p>
          <w:p w:rsidR="00000000" w:rsidDel="00000000" w:rsidP="00000000" w:rsidRDefault="00000000" w:rsidRPr="00000000" w14:paraId="00000036">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Using short division and partitioning to divide 2 digit and 3-digit numbers by 1-digit numbers</w:t>
            </w:r>
          </w:p>
          <w:p w:rsidR="00000000" w:rsidDel="00000000" w:rsidP="00000000" w:rsidRDefault="00000000" w:rsidRPr="00000000" w14:paraId="00000037">
            <w:pPr>
              <w:widowControl w:val="0"/>
              <w:numPr>
                <w:ilvl w:val="0"/>
                <w:numId w:val="1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Times Table practice</w:t>
            </w:r>
          </w:p>
          <w:p w:rsidR="00000000" w:rsidDel="00000000" w:rsidP="00000000" w:rsidRDefault="00000000" w:rsidRPr="00000000" w14:paraId="00000038">
            <w:pPr>
              <w:widowControl w:val="0"/>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39">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Length and Perimeter</w:t>
            </w:r>
          </w:p>
          <w:p w:rsidR="00000000" w:rsidDel="00000000" w:rsidP="00000000" w:rsidRDefault="00000000" w:rsidRPr="00000000" w14:paraId="0000003A">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Measuring in km and m</w:t>
            </w:r>
          </w:p>
          <w:p w:rsidR="00000000" w:rsidDel="00000000" w:rsidP="00000000" w:rsidRDefault="00000000" w:rsidRPr="00000000" w14:paraId="0000003B">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Calculating equivalent lengths</w:t>
            </w:r>
          </w:p>
          <w:p w:rsidR="00000000" w:rsidDel="00000000" w:rsidP="00000000" w:rsidRDefault="00000000" w:rsidRPr="00000000" w14:paraId="0000003C">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Calculating perimeter using a grid and multiplying for a rectangle</w:t>
            </w:r>
          </w:p>
          <w:p w:rsidR="00000000" w:rsidDel="00000000" w:rsidP="00000000" w:rsidRDefault="00000000" w:rsidRPr="00000000" w14:paraId="0000003D">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Perimeter of rectilinear shapes</w:t>
            </w:r>
          </w:p>
          <w:p w:rsidR="00000000" w:rsidDel="00000000" w:rsidP="00000000" w:rsidRDefault="00000000" w:rsidRPr="00000000" w14:paraId="0000003E">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Finding missing length from rectilinear shapes</w:t>
            </w:r>
          </w:p>
          <w:p w:rsidR="00000000" w:rsidDel="00000000" w:rsidP="00000000" w:rsidRDefault="00000000" w:rsidRPr="00000000" w14:paraId="0000003F">
            <w:pPr>
              <w:widowControl w:val="0"/>
              <w:numPr>
                <w:ilvl w:val="0"/>
                <w:numId w:val="1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Calculating perimeter of regular and irregular polygons</w:t>
            </w:r>
          </w:p>
          <w:p w:rsidR="00000000" w:rsidDel="00000000" w:rsidP="00000000" w:rsidRDefault="00000000" w:rsidRPr="00000000" w14:paraId="00000040">
            <w:pPr>
              <w:widowControl w:val="0"/>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41">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Fraction </w:t>
            </w:r>
          </w:p>
          <w:p w:rsidR="00000000" w:rsidDel="00000000" w:rsidP="00000000" w:rsidRDefault="00000000" w:rsidRPr="00000000" w14:paraId="00000042">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1xz5c7ihs91c" w:id="0"/>
            <w:bookmarkEnd w:id="0"/>
            <w:r w:rsidDel="00000000" w:rsidR="00000000" w:rsidRPr="00000000">
              <w:rPr>
                <w:rFonts w:ascii="Avenir" w:cs="Avenir" w:eastAsia="Avenir" w:hAnsi="Avenir"/>
                <w:color w:val="000000"/>
                <w:sz w:val="13"/>
                <w:szCs w:val="13"/>
                <w:rtl w:val="0"/>
              </w:rPr>
              <w:t xml:space="preserve">Understanding the whole</w:t>
            </w:r>
          </w:p>
          <w:p w:rsidR="00000000" w:rsidDel="00000000" w:rsidP="00000000" w:rsidRDefault="00000000" w:rsidRPr="00000000" w14:paraId="00000043">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fbo8fgeox90o" w:id="1"/>
            <w:bookmarkEnd w:id="1"/>
            <w:r w:rsidDel="00000000" w:rsidR="00000000" w:rsidRPr="00000000">
              <w:rPr>
                <w:rFonts w:ascii="Avenir" w:cs="Avenir" w:eastAsia="Avenir" w:hAnsi="Avenir"/>
                <w:color w:val="000000"/>
                <w:sz w:val="13"/>
                <w:szCs w:val="13"/>
                <w:rtl w:val="0"/>
              </w:rPr>
              <w:t xml:space="preserve">Counting beyond 1</w:t>
            </w:r>
          </w:p>
          <w:p w:rsidR="00000000" w:rsidDel="00000000" w:rsidP="00000000" w:rsidRDefault="00000000" w:rsidRPr="00000000" w14:paraId="00000044">
            <w:pPr>
              <w:numPr>
                <w:ilvl w:val="0"/>
                <w:numId w:val="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Partitioning a mixed number</w:t>
            </w:r>
          </w:p>
          <w:p w:rsidR="00000000" w:rsidDel="00000000" w:rsidP="00000000" w:rsidRDefault="00000000" w:rsidRPr="00000000" w14:paraId="00000045">
            <w:pPr>
              <w:numPr>
                <w:ilvl w:val="0"/>
                <w:numId w:val="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Number lines with mixed numbers</w:t>
            </w:r>
          </w:p>
          <w:p w:rsidR="00000000" w:rsidDel="00000000" w:rsidP="00000000" w:rsidRDefault="00000000" w:rsidRPr="00000000" w14:paraId="00000046">
            <w:pPr>
              <w:numPr>
                <w:ilvl w:val="0"/>
                <w:numId w:val="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Comparing and ordering mixed numbers</w:t>
            </w:r>
          </w:p>
          <w:p w:rsidR="00000000" w:rsidDel="00000000" w:rsidP="00000000" w:rsidRDefault="00000000" w:rsidRPr="00000000" w14:paraId="00000047">
            <w:pPr>
              <w:numPr>
                <w:ilvl w:val="0"/>
                <w:numId w:val="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Understanding improper fractions</w:t>
            </w:r>
          </w:p>
          <w:p w:rsidR="00000000" w:rsidDel="00000000" w:rsidP="00000000" w:rsidRDefault="00000000" w:rsidRPr="00000000" w14:paraId="00000048">
            <w:pPr>
              <w:numPr>
                <w:ilvl w:val="0"/>
                <w:numId w:val="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Converting mixed numbers to improper fractions</w:t>
            </w:r>
          </w:p>
          <w:p w:rsidR="00000000" w:rsidDel="00000000" w:rsidP="00000000" w:rsidRDefault="00000000" w:rsidRPr="00000000" w14:paraId="00000049">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hag02os5krlg" w:id="2"/>
            <w:bookmarkEnd w:id="2"/>
            <w:r w:rsidDel="00000000" w:rsidR="00000000" w:rsidRPr="00000000">
              <w:rPr>
                <w:rFonts w:ascii="Avenir" w:cs="Avenir" w:eastAsia="Avenir" w:hAnsi="Avenir"/>
                <w:color w:val="000000"/>
                <w:sz w:val="13"/>
                <w:szCs w:val="13"/>
                <w:rtl w:val="0"/>
              </w:rPr>
              <w:t xml:space="preserve">Converting improper fractions to mixed numbers</w:t>
            </w:r>
          </w:p>
          <w:p w:rsidR="00000000" w:rsidDel="00000000" w:rsidP="00000000" w:rsidRDefault="00000000" w:rsidRPr="00000000" w14:paraId="0000004A">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qksj1z25ipzi" w:id="3"/>
            <w:bookmarkEnd w:id="3"/>
            <w:r w:rsidDel="00000000" w:rsidR="00000000" w:rsidRPr="00000000">
              <w:rPr>
                <w:rFonts w:ascii="Avenir" w:cs="Avenir" w:eastAsia="Avenir" w:hAnsi="Avenir"/>
                <w:color w:val="000000"/>
                <w:sz w:val="13"/>
                <w:szCs w:val="13"/>
                <w:rtl w:val="0"/>
              </w:rPr>
              <w:t xml:space="preserve">Equivalent fractions on a number line</w:t>
            </w:r>
          </w:p>
          <w:p w:rsidR="00000000" w:rsidDel="00000000" w:rsidP="00000000" w:rsidRDefault="00000000" w:rsidRPr="00000000" w14:paraId="0000004B">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s5v3ny17n31" w:id="4"/>
            <w:bookmarkEnd w:id="4"/>
            <w:r w:rsidDel="00000000" w:rsidR="00000000" w:rsidRPr="00000000">
              <w:rPr>
                <w:rFonts w:ascii="Avenir" w:cs="Avenir" w:eastAsia="Avenir" w:hAnsi="Avenir"/>
                <w:color w:val="000000"/>
                <w:sz w:val="13"/>
                <w:szCs w:val="13"/>
                <w:rtl w:val="0"/>
              </w:rPr>
              <w:t xml:space="preserve">Understanding Equivalent fraction families</w:t>
            </w:r>
          </w:p>
          <w:p w:rsidR="00000000" w:rsidDel="00000000" w:rsidP="00000000" w:rsidRDefault="00000000" w:rsidRPr="00000000" w14:paraId="0000004C">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ti5g1n4k3yvp" w:id="5"/>
            <w:bookmarkEnd w:id="5"/>
            <w:r w:rsidDel="00000000" w:rsidR="00000000" w:rsidRPr="00000000">
              <w:rPr>
                <w:rFonts w:ascii="Avenir" w:cs="Avenir" w:eastAsia="Avenir" w:hAnsi="Avenir"/>
                <w:color w:val="000000"/>
                <w:sz w:val="13"/>
                <w:szCs w:val="13"/>
                <w:rtl w:val="0"/>
              </w:rPr>
              <w:t xml:space="preserve">Add two or more fractions</w:t>
            </w:r>
          </w:p>
          <w:p w:rsidR="00000000" w:rsidDel="00000000" w:rsidP="00000000" w:rsidRDefault="00000000" w:rsidRPr="00000000" w14:paraId="0000004D">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ooetanfkmt6v" w:id="6"/>
            <w:bookmarkEnd w:id="6"/>
            <w:r w:rsidDel="00000000" w:rsidR="00000000" w:rsidRPr="00000000">
              <w:rPr>
                <w:rFonts w:ascii="Avenir" w:cs="Avenir" w:eastAsia="Avenir" w:hAnsi="Avenir"/>
                <w:color w:val="000000"/>
                <w:sz w:val="13"/>
                <w:szCs w:val="13"/>
                <w:rtl w:val="0"/>
              </w:rPr>
              <w:t xml:space="preserve">Add fractions and mixed numbers</w:t>
            </w:r>
          </w:p>
          <w:p w:rsidR="00000000" w:rsidDel="00000000" w:rsidP="00000000" w:rsidRDefault="00000000" w:rsidRPr="00000000" w14:paraId="0000004E">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4ybl9hc6p3a9" w:id="7"/>
            <w:bookmarkEnd w:id="7"/>
            <w:r w:rsidDel="00000000" w:rsidR="00000000" w:rsidRPr="00000000">
              <w:rPr>
                <w:rFonts w:ascii="Avenir" w:cs="Avenir" w:eastAsia="Avenir" w:hAnsi="Avenir"/>
                <w:color w:val="000000"/>
                <w:sz w:val="13"/>
                <w:szCs w:val="13"/>
                <w:rtl w:val="0"/>
              </w:rPr>
              <w:t xml:space="preserve">Subtract two fractions</w:t>
            </w:r>
          </w:p>
          <w:p w:rsidR="00000000" w:rsidDel="00000000" w:rsidP="00000000" w:rsidRDefault="00000000" w:rsidRPr="00000000" w14:paraId="0000004F">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3ew76z8uqcr9" w:id="8"/>
            <w:bookmarkEnd w:id="8"/>
            <w:r w:rsidDel="00000000" w:rsidR="00000000" w:rsidRPr="00000000">
              <w:rPr>
                <w:rFonts w:ascii="Avenir" w:cs="Avenir" w:eastAsia="Avenir" w:hAnsi="Avenir"/>
                <w:color w:val="000000"/>
                <w:sz w:val="13"/>
                <w:szCs w:val="13"/>
                <w:rtl w:val="0"/>
              </w:rPr>
              <w:t xml:space="preserve">Subtract from whole amounts</w:t>
            </w:r>
          </w:p>
          <w:p w:rsidR="00000000" w:rsidDel="00000000" w:rsidP="00000000" w:rsidRDefault="00000000" w:rsidRPr="00000000" w14:paraId="00000050">
            <w:pPr>
              <w:pStyle w:val="Heading4"/>
              <w:keepNext w:val="0"/>
              <w:keepLines w:val="0"/>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before="0" w:line="240" w:lineRule="auto"/>
              <w:ind w:left="720" w:hanging="360"/>
              <w:rPr>
                <w:rFonts w:ascii="Avenir" w:cs="Avenir" w:eastAsia="Avenir" w:hAnsi="Avenir"/>
                <w:color w:val="000000"/>
                <w:sz w:val="13"/>
                <w:szCs w:val="13"/>
              </w:rPr>
            </w:pPr>
            <w:bookmarkStart w:colFirst="0" w:colLast="0" w:name="_yzhkmb9brnsa" w:id="9"/>
            <w:bookmarkEnd w:id="9"/>
            <w:r w:rsidDel="00000000" w:rsidR="00000000" w:rsidRPr="00000000">
              <w:rPr>
                <w:rFonts w:ascii="Avenir" w:cs="Avenir" w:eastAsia="Avenir" w:hAnsi="Avenir"/>
                <w:color w:val="000000"/>
                <w:sz w:val="13"/>
                <w:szCs w:val="13"/>
                <w:rtl w:val="0"/>
              </w:rPr>
              <w:t xml:space="preserve">Subtract from mixed numbers</w:t>
            </w:r>
          </w:p>
          <w:p w:rsidR="00000000" w:rsidDel="00000000" w:rsidP="00000000" w:rsidRDefault="00000000" w:rsidRPr="00000000" w14:paraId="00000051">
            <w:pPr>
              <w:widowControl w:val="0"/>
              <w:spacing w:line="240" w:lineRule="auto"/>
              <w:rPr>
                <w:rFonts w:ascii="Avenir" w:cs="Avenir" w:eastAsia="Avenir" w:hAnsi="Avenir"/>
                <w:sz w:val="13"/>
                <w:szCs w:val="13"/>
                <w:highlight w:val="yellow"/>
                <w:u w:val="single"/>
              </w:rPr>
            </w:pPr>
            <w:r w:rsidDel="00000000" w:rsidR="00000000" w:rsidRPr="00000000">
              <w:rPr>
                <w:rtl w:val="0"/>
              </w:rPr>
            </w:r>
          </w:p>
          <w:p w:rsidR="00000000" w:rsidDel="00000000" w:rsidP="00000000" w:rsidRDefault="00000000" w:rsidRPr="00000000" w14:paraId="00000052">
            <w:pPr>
              <w:widowControl w:val="0"/>
              <w:spacing w:line="240" w:lineRule="auto"/>
              <w:rPr>
                <w:rFonts w:ascii="Avenir" w:cs="Avenir" w:eastAsia="Avenir" w:hAnsi="Avenir"/>
                <w:sz w:val="13"/>
                <w:szCs w:val="13"/>
                <w:highlight w:val="yellow"/>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Geography - Settlements:</w:t>
            </w:r>
          </w:p>
          <w:p w:rsidR="00000000" w:rsidDel="00000000" w:rsidP="00000000" w:rsidRDefault="00000000" w:rsidRPr="00000000" w14:paraId="00000054">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Define settlement</w:t>
            </w:r>
          </w:p>
          <w:p w:rsidR="00000000" w:rsidDel="00000000" w:rsidP="00000000" w:rsidRDefault="00000000" w:rsidRPr="00000000" w14:paraId="00000055">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Describe settlements</w:t>
            </w:r>
          </w:p>
          <w:p w:rsidR="00000000" w:rsidDel="00000000" w:rsidP="00000000" w:rsidRDefault="00000000" w:rsidRPr="00000000" w14:paraId="00000056">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Locate the first settlements in Britain</w:t>
            </w:r>
          </w:p>
          <w:p w:rsidR="00000000" w:rsidDel="00000000" w:rsidP="00000000" w:rsidRDefault="00000000" w:rsidRPr="00000000" w14:paraId="00000057">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Understand what The UK was like over 1,000 years ago</w:t>
            </w:r>
          </w:p>
          <w:p w:rsidR="00000000" w:rsidDel="00000000" w:rsidP="00000000" w:rsidRDefault="00000000" w:rsidRPr="00000000" w14:paraId="00000058">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Compare and contrast different land uses</w:t>
            </w:r>
          </w:p>
          <w:p w:rsidR="00000000" w:rsidDel="00000000" w:rsidP="00000000" w:rsidRDefault="00000000" w:rsidRPr="00000000" w14:paraId="00000059">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Research locational facts</w:t>
            </w:r>
          </w:p>
          <w:p w:rsidR="00000000" w:rsidDel="00000000" w:rsidP="00000000" w:rsidRDefault="00000000" w:rsidRPr="00000000" w14:paraId="0000005A">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Identify changes over time in a settlement</w:t>
            </w:r>
          </w:p>
          <w:p w:rsidR="00000000" w:rsidDel="00000000" w:rsidP="00000000" w:rsidRDefault="00000000" w:rsidRPr="00000000" w14:paraId="0000005B">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Identify local land uses and plot these onto a map</w:t>
            </w:r>
          </w:p>
          <w:p w:rsidR="00000000" w:rsidDel="00000000" w:rsidP="00000000" w:rsidRDefault="00000000" w:rsidRPr="00000000" w14:paraId="0000005C">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Identify the transport links within a settlement</w:t>
            </w:r>
          </w:p>
          <w:p w:rsidR="00000000" w:rsidDel="00000000" w:rsidP="00000000" w:rsidRDefault="00000000" w:rsidRPr="00000000" w14:paraId="0000005D">
            <w:pPr>
              <w:widowControl w:val="0"/>
              <w:numPr>
                <w:ilvl w:val="0"/>
                <w:numId w:val="1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Debate the impacts of public transport</w:t>
            </w:r>
          </w:p>
          <w:p w:rsidR="00000000" w:rsidDel="00000000" w:rsidP="00000000" w:rsidRDefault="00000000" w:rsidRPr="00000000" w14:paraId="0000005E">
            <w:pPr>
              <w:widowControl w:val="0"/>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5F">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History - Romans:</w:t>
            </w:r>
          </w:p>
          <w:p w:rsidR="00000000" w:rsidDel="00000000" w:rsidP="00000000" w:rsidRDefault="00000000" w:rsidRPr="00000000" w14:paraId="00000060">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Where did the Roman Empire come from? </w:t>
            </w:r>
          </w:p>
          <w:p w:rsidR="00000000" w:rsidDel="00000000" w:rsidP="00000000" w:rsidRDefault="00000000" w:rsidRPr="00000000" w14:paraId="00000061">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did the army help to expand the Roman Empire? </w:t>
            </w:r>
          </w:p>
          <w:p w:rsidR="00000000" w:rsidDel="00000000" w:rsidP="00000000" w:rsidRDefault="00000000" w:rsidRPr="00000000" w14:paraId="00000062">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was Britain like before the Romans invaded?</w:t>
            </w:r>
          </w:p>
          <w:p w:rsidR="00000000" w:rsidDel="00000000" w:rsidP="00000000" w:rsidRDefault="00000000" w:rsidRPr="00000000" w14:paraId="00000063">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did Britain become part of the Roman Empire?</w:t>
            </w:r>
          </w:p>
          <w:p w:rsidR="00000000" w:rsidDel="00000000" w:rsidP="00000000" w:rsidRDefault="00000000" w:rsidRPr="00000000" w14:paraId="00000064">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Who was Boudica and how did she rebel against the Romans?</w:t>
            </w:r>
          </w:p>
          <w:p w:rsidR="00000000" w:rsidDel="00000000" w:rsidP="00000000" w:rsidRDefault="00000000" w:rsidRPr="00000000" w14:paraId="00000065">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did the Romans build after they settled in Britain?</w:t>
            </w:r>
          </w:p>
          <w:p w:rsidR="00000000" w:rsidDel="00000000" w:rsidP="00000000" w:rsidRDefault="00000000" w:rsidRPr="00000000" w14:paraId="00000066">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were houses like in Roman Britain?</w:t>
            </w:r>
          </w:p>
          <w:p w:rsidR="00000000" w:rsidDel="00000000" w:rsidP="00000000" w:rsidRDefault="00000000" w:rsidRPr="00000000" w14:paraId="00000067">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can archaeological sites tell us about Roman Britain?</w:t>
            </w:r>
          </w:p>
          <w:p w:rsidR="00000000" w:rsidDel="00000000" w:rsidP="00000000" w:rsidRDefault="00000000" w:rsidRPr="00000000" w14:paraId="00000068">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did bathhouses provide leisure for Romans in Britain?</w:t>
            </w:r>
          </w:p>
          <w:p w:rsidR="00000000" w:rsidDel="00000000" w:rsidP="00000000" w:rsidRDefault="00000000" w:rsidRPr="00000000" w14:paraId="00000069">
            <w:pPr>
              <w:widowControl w:val="0"/>
              <w:numPr>
                <w:ilvl w:val="0"/>
                <w:numId w:val="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lasting impact did the Romans leave in Britain?</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1 - Sound</w:t>
            </w:r>
          </w:p>
          <w:p w:rsidR="00000000" w:rsidDel="00000000" w:rsidP="00000000" w:rsidRDefault="00000000" w:rsidRPr="00000000" w14:paraId="0000006B">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Identify how sounds are made</w:t>
            </w:r>
          </w:p>
          <w:p w:rsidR="00000000" w:rsidDel="00000000" w:rsidP="00000000" w:rsidRDefault="00000000" w:rsidRPr="00000000" w14:paraId="0000006C">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vibrations from sounds travel through a medium to the ear</w:t>
            </w:r>
          </w:p>
          <w:p w:rsidR="00000000" w:rsidDel="00000000" w:rsidP="00000000" w:rsidRDefault="00000000" w:rsidRPr="00000000" w14:paraId="0000006D">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sound insulation</w:t>
            </w:r>
          </w:p>
          <w:p w:rsidR="00000000" w:rsidDel="00000000" w:rsidP="00000000" w:rsidRDefault="00000000" w:rsidRPr="00000000" w14:paraId="0000006E">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volume</w:t>
            </w:r>
          </w:p>
          <w:p w:rsidR="00000000" w:rsidDel="00000000" w:rsidP="00000000" w:rsidRDefault="00000000" w:rsidRPr="00000000" w14:paraId="0000006F">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pitch</w:t>
            </w:r>
          </w:p>
          <w:p w:rsidR="00000000" w:rsidDel="00000000" w:rsidP="00000000" w:rsidRDefault="00000000" w:rsidRPr="00000000" w14:paraId="00000070">
            <w:pPr>
              <w:widowControl w:val="0"/>
              <w:numPr>
                <w:ilvl w:val="0"/>
                <w:numId w:val="1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sounds from near and far</w:t>
            </w:r>
          </w:p>
          <w:p w:rsidR="00000000" w:rsidDel="00000000" w:rsidP="00000000" w:rsidRDefault="00000000" w:rsidRPr="00000000" w14:paraId="00000071">
            <w:pPr>
              <w:widowControl w:val="0"/>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72">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2 - Habitats </w:t>
            </w:r>
          </w:p>
          <w:p w:rsidR="00000000" w:rsidDel="00000000" w:rsidP="00000000" w:rsidRDefault="00000000" w:rsidRPr="00000000" w14:paraId="00000073">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different habitats</w:t>
            </w:r>
          </w:p>
          <w:p w:rsidR="00000000" w:rsidDel="00000000" w:rsidP="00000000" w:rsidRDefault="00000000" w:rsidRPr="00000000" w14:paraId="00000074">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Research a habitat</w:t>
            </w:r>
          </w:p>
          <w:p w:rsidR="00000000" w:rsidDel="00000000" w:rsidP="00000000" w:rsidRDefault="00000000" w:rsidRPr="00000000" w14:paraId="00000075">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how animals can be classified</w:t>
            </w:r>
          </w:p>
          <w:p w:rsidR="00000000" w:rsidDel="00000000" w:rsidP="00000000" w:rsidRDefault="00000000" w:rsidRPr="00000000" w14:paraId="00000076">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Create a classification key</w:t>
            </w:r>
          </w:p>
          <w:p w:rsidR="00000000" w:rsidDel="00000000" w:rsidP="00000000" w:rsidRDefault="00000000" w:rsidRPr="00000000" w14:paraId="00000077">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Adaptations and classification within species</w:t>
            </w:r>
          </w:p>
          <w:p w:rsidR="00000000" w:rsidDel="00000000" w:rsidP="00000000" w:rsidRDefault="00000000" w:rsidRPr="00000000" w14:paraId="00000078">
            <w:pPr>
              <w:widowControl w:val="0"/>
              <w:numPr>
                <w:ilvl w:val="0"/>
                <w:numId w:val="1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Explore and classify plants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1: </w:t>
            </w:r>
          </w:p>
          <w:p w:rsidR="00000000" w:rsidDel="00000000" w:rsidP="00000000" w:rsidRDefault="00000000" w:rsidRPr="00000000" w14:paraId="0000007A">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My happiness</w:t>
            </w:r>
          </w:p>
          <w:p w:rsidR="00000000" w:rsidDel="00000000" w:rsidP="00000000" w:rsidRDefault="00000000" w:rsidRPr="00000000" w14:paraId="0000007B">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My emotions</w:t>
            </w:r>
          </w:p>
          <w:p w:rsidR="00000000" w:rsidDel="00000000" w:rsidP="00000000" w:rsidRDefault="00000000" w:rsidRPr="00000000" w14:paraId="0000007C">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Mental health</w:t>
            </w:r>
          </w:p>
          <w:p w:rsidR="00000000" w:rsidDel="00000000" w:rsidP="00000000" w:rsidRDefault="00000000" w:rsidRPr="00000000" w14:paraId="0000007D">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Internet Safety: Age Restrictions</w:t>
            </w:r>
          </w:p>
          <w:p w:rsidR="00000000" w:rsidDel="00000000" w:rsidP="00000000" w:rsidRDefault="00000000" w:rsidRPr="00000000" w14:paraId="0000007E">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Share Aware</w:t>
            </w:r>
          </w:p>
          <w:p w:rsidR="00000000" w:rsidDel="00000000" w:rsidP="00000000" w:rsidRDefault="00000000" w:rsidRPr="00000000" w14:paraId="0000007F">
            <w:pPr>
              <w:widowControl w:val="0"/>
              <w:numPr>
                <w:ilvl w:val="0"/>
                <w:numId w:val="2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First Aid: Asthma</w:t>
            </w:r>
          </w:p>
          <w:p w:rsidR="00000000" w:rsidDel="00000000" w:rsidP="00000000" w:rsidRDefault="00000000" w:rsidRPr="00000000" w14:paraId="00000080">
            <w:pPr>
              <w:widowControl w:val="0"/>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81">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2: </w:t>
            </w:r>
          </w:p>
          <w:p w:rsidR="00000000" w:rsidDel="00000000" w:rsidP="00000000" w:rsidRDefault="00000000" w:rsidRPr="00000000" w14:paraId="00000082">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Privacy and secrecy</w:t>
            </w:r>
          </w:p>
          <w:p w:rsidR="00000000" w:rsidDel="00000000" w:rsidP="00000000" w:rsidRDefault="00000000" w:rsidRPr="00000000" w14:paraId="00000083">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Consuming information online</w:t>
            </w:r>
          </w:p>
          <w:p w:rsidR="00000000" w:rsidDel="00000000" w:rsidP="00000000" w:rsidRDefault="00000000" w:rsidRPr="00000000" w14:paraId="00000084">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Growing up</w:t>
            </w:r>
          </w:p>
          <w:p w:rsidR="00000000" w:rsidDel="00000000" w:rsidP="00000000" w:rsidRDefault="00000000" w:rsidRPr="00000000" w14:paraId="00000085">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Introducing puberty</w:t>
            </w:r>
          </w:p>
          <w:p w:rsidR="00000000" w:rsidDel="00000000" w:rsidP="00000000" w:rsidRDefault="00000000" w:rsidRPr="00000000" w14:paraId="00000086">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Tobacco</w:t>
            </w:r>
          </w:p>
          <w:p w:rsidR="00000000" w:rsidDel="00000000" w:rsidP="00000000" w:rsidRDefault="00000000" w:rsidRPr="00000000" w14:paraId="00000087">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are human rights?</w:t>
            </w:r>
          </w:p>
          <w:p w:rsidR="00000000" w:rsidDel="00000000" w:rsidP="00000000" w:rsidRDefault="00000000" w:rsidRPr="00000000" w14:paraId="00000088">
            <w:pPr>
              <w:widowControl w:val="0"/>
              <w:numPr>
                <w:ilvl w:val="0"/>
                <w:numId w:val="8"/>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Caring for the environment</w:t>
            </w:r>
          </w:p>
        </w:tc>
      </w:tr>
    </w:tbl>
    <w:p w:rsidR="00000000" w:rsidDel="00000000" w:rsidP="00000000" w:rsidRDefault="00000000" w:rsidRPr="00000000" w14:paraId="00000089">
      <w:pPr>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8A">
      <w:pPr>
        <w:rPr>
          <w:rFonts w:ascii="Avenir" w:cs="Avenir" w:eastAsia="Avenir" w:hAnsi="Avenir"/>
          <w:sz w:val="13"/>
          <w:szCs w:val="13"/>
        </w:rPr>
      </w:pPr>
      <w:r w:rsidDel="00000000" w:rsidR="00000000" w:rsidRPr="00000000">
        <w:rPr>
          <w:rtl w:val="0"/>
        </w:rPr>
      </w:r>
    </w:p>
    <w:tbl>
      <w:tblPr>
        <w:tblStyle w:val="Table2"/>
        <w:tblW w:w="157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2"/>
        <w:gridCol w:w="3141"/>
        <w:gridCol w:w="3141"/>
        <w:gridCol w:w="3141"/>
        <w:gridCol w:w="3141"/>
        <w:tblGridChange w:id="0">
          <w:tblGrid>
            <w:gridCol w:w="3142"/>
            <w:gridCol w:w="3141"/>
            <w:gridCol w:w="3141"/>
            <w:gridCol w:w="3141"/>
            <w:gridCol w:w="3141"/>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Art &amp; DT</w:t>
            </w:r>
          </w:p>
        </w:tc>
        <w:tc>
          <w:tcPr>
            <w:shd w:fill="d9ead3"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French</w:t>
            </w:r>
          </w:p>
        </w:tc>
        <w:tc>
          <w:tcPr>
            <w:shd w:fill="d9ead3"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Latin</w:t>
            </w:r>
          </w:p>
        </w:tc>
        <w:tc>
          <w:tcPr>
            <w:shd w:fill="d9ead3"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Computing</w:t>
            </w:r>
          </w:p>
        </w:tc>
        <w:tc>
          <w:tcPr>
            <w:shd w:fill="d9ead3"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PE &amp; Games</w:t>
            </w:r>
          </w:p>
        </w:tc>
      </w:tr>
      <w:tr>
        <w:trPr>
          <w:cantSplit w:val="0"/>
          <w:trHeight w:val="3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spacing w:line="240" w:lineRule="auto"/>
              <w:rPr>
                <w:rFonts w:ascii="Avenir" w:cs="Avenir" w:eastAsia="Avenir" w:hAnsi="Avenir"/>
                <w:sz w:val="12"/>
                <w:szCs w:val="12"/>
              </w:rPr>
            </w:pPr>
            <w:r w:rsidDel="00000000" w:rsidR="00000000" w:rsidRPr="00000000">
              <w:rPr>
                <w:rFonts w:ascii="Avenir" w:cs="Avenir" w:eastAsia="Avenir" w:hAnsi="Avenir"/>
                <w:sz w:val="12"/>
                <w:szCs w:val="12"/>
                <w:rtl w:val="0"/>
              </w:rPr>
              <w:t xml:space="preserve">Roman Art Projects</w:t>
            </w:r>
          </w:p>
          <w:p w:rsidR="00000000" w:rsidDel="00000000" w:rsidP="00000000" w:rsidRDefault="00000000" w:rsidRPr="00000000" w14:paraId="00000091">
            <w:pPr>
              <w:spacing w:line="240" w:lineRule="auto"/>
              <w:rPr>
                <w:rFonts w:ascii="Avenir" w:cs="Avenir" w:eastAsia="Avenir" w:hAnsi="Avenir"/>
                <w:sz w:val="12"/>
                <w:szCs w:val="12"/>
              </w:rPr>
            </w:pPr>
            <w:r w:rsidDel="00000000" w:rsidR="00000000" w:rsidRPr="00000000">
              <w:rPr>
                <w:rFonts w:ascii="Avenir" w:cs="Avenir" w:eastAsia="Avenir" w:hAnsi="Avenir"/>
                <w:sz w:val="12"/>
                <w:szCs w:val="12"/>
                <w:rtl w:val="0"/>
              </w:rPr>
              <w:t xml:space="preserve">Project 1: Roman Mosaics (2D)</w:t>
            </w:r>
          </w:p>
          <w:p w:rsidR="00000000" w:rsidDel="00000000" w:rsidP="00000000" w:rsidRDefault="00000000" w:rsidRPr="00000000" w14:paraId="00000092">
            <w:pPr>
              <w:numPr>
                <w:ilvl w:val="0"/>
                <w:numId w:val="26"/>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Make a mosaic using coloured paper, card, or tiles.</w:t>
              <w:br w:type="textWrapping"/>
            </w:r>
          </w:p>
          <w:p w:rsidR="00000000" w:rsidDel="00000000" w:rsidP="00000000" w:rsidRDefault="00000000" w:rsidRPr="00000000" w14:paraId="00000093">
            <w:pPr>
              <w:numPr>
                <w:ilvl w:val="0"/>
                <w:numId w:val="26"/>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Create patterns or a picture using shapes and symmetry.</w:t>
              <w:br w:type="textWrapping"/>
            </w:r>
          </w:p>
          <w:p w:rsidR="00000000" w:rsidDel="00000000" w:rsidP="00000000" w:rsidRDefault="00000000" w:rsidRPr="00000000" w14:paraId="00000094">
            <w:pPr>
              <w:numPr>
                <w:ilvl w:val="0"/>
                <w:numId w:val="26"/>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Focus on careful placement and colour.</w:t>
              <w:br w:type="textWrapping"/>
            </w:r>
          </w:p>
          <w:p w:rsidR="00000000" w:rsidDel="00000000" w:rsidP="00000000" w:rsidRDefault="00000000" w:rsidRPr="00000000" w14:paraId="00000095">
            <w:pPr>
              <w:spacing w:line="240" w:lineRule="auto"/>
              <w:rPr>
                <w:rFonts w:ascii="Avenir" w:cs="Avenir" w:eastAsia="Avenir" w:hAnsi="Avenir"/>
                <w:sz w:val="12"/>
                <w:szCs w:val="12"/>
              </w:rPr>
            </w:pPr>
            <w:r w:rsidDel="00000000" w:rsidR="00000000" w:rsidRPr="00000000">
              <w:rPr>
                <w:rFonts w:ascii="Avenir" w:cs="Avenir" w:eastAsia="Avenir" w:hAnsi="Avenir"/>
                <w:sz w:val="12"/>
                <w:szCs w:val="12"/>
                <w:rtl w:val="0"/>
              </w:rPr>
              <w:t xml:space="preserve">Vocabulary: Mosaic, pattern, symmetry, tile, shape</w:t>
            </w:r>
          </w:p>
          <w:p w:rsidR="00000000" w:rsidDel="00000000" w:rsidP="00000000" w:rsidRDefault="00000000" w:rsidRPr="00000000" w14:paraId="00000096">
            <w:pPr>
              <w:spacing w:line="240" w:lineRule="auto"/>
              <w:rPr>
                <w:rFonts w:ascii="Avenir" w:cs="Avenir" w:eastAsia="Avenir" w:hAnsi="Avenir"/>
                <w:sz w:val="12"/>
                <w:szCs w:val="12"/>
              </w:rPr>
            </w:pPr>
            <w:r w:rsidDel="00000000" w:rsidR="00000000" w:rsidRPr="00000000">
              <w:rPr>
                <w:rtl w:val="0"/>
              </w:rPr>
            </w:r>
          </w:p>
          <w:p w:rsidR="00000000" w:rsidDel="00000000" w:rsidP="00000000" w:rsidRDefault="00000000" w:rsidRPr="00000000" w14:paraId="00000097">
            <w:pPr>
              <w:spacing w:line="240" w:lineRule="auto"/>
              <w:rPr>
                <w:rFonts w:ascii="Avenir" w:cs="Avenir" w:eastAsia="Avenir" w:hAnsi="Avenir"/>
                <w:sz w:val="12"/>
                <w:szCs w:val="12"/>
              </w:rPr>
            </w:pPr>
            <w:r w:rsidDel="00000000" w:rsidR="00000000" w:rsidRPr="00000000">
              <w:rPr>
                <w:rFonts w:ascii="Avenir" w:cs="Avenir" w:eastAsia="Avenir" w:hAnsi="Avenir"/>
                <w:sz w:val="12"/>
                <w:szCs w:val="12"/>
                <w:rtl w:val="0"/>
              </w:rPr>
              <w:t xml:space="preserve">Project 2: Roman Shields (3D)</w:t>
            </w:r>
          </w:p>
          <w:p w:rsidR="00000000" w:rsidDel="00000000" w:rsidP="00000000" w:rsidRDefault="00000000" w:rsidRPr="00000000" w14:paraId="00000098">
            <w:pPr>
              <w:numPr>
                <w:ilvl w:val="0"/>
                <w:numId w:val="27"/>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Make a shield from cardboard.</w:t>
              <w:br w:type="textWrapping"/>
            </w:r>
          </w:p>
          <w:p w:rsidR="00000000" w:rsidDel="00000000" w:rsidP="00000000" w:rsidRDefault="00000000" w:rsidRPr="00000000" w14:paraId="00000099">
            <w:pPr>
              <w:numPr>
                <w:ilvl w:val="0"/>
                <w:numId w:val="27"/>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Decorate with Roman patterns and motifs.</w:t>
              <w:br w:type="textWrapping"/>
            </w:r>
          </w:p>
          <w:p w:rsidR="00000000" w:rsidDel="00000000" w:rsidP="00000000" w:rsidRDefault="00000000" w:rsidRPr="00000000" w14:paraId="0000009A">
            <w:pPr>
              <w:numPr>
                <w:ilvl w:val="0"/>
                <w:numId w:val="27"/>
              </w:numPr>
              <w:spacing w:line="240" w:lineRule="auto"/>
              <w:ind w:left="720" w:hanging="360"/>
              <w:rPr>
                <w:rFonts w:ascii="Avenir" w:cs="Avenir" w:eastAsia="Avenir" w:hAnsi="Avenir"/>
                <w:sz w:val="12"/>
                <w:szCs w:val="12"/>
              </w:rPr>
            </w:pPr>
            <w:r w:rsidDel="00000000" w:rsidR="00000000" w:rsidRPr="00000000">
              <w:rPr>
                <w:rFonts w:ascii="Avenir" w:cs="Avenir" w:eastAsia="Avenir" w:hAnsi="Avenir"/>
                <w:sz w:val="12"/>
                <w:szCs w:val="12"/>
                <w:rtl w:val="0"/>
              </w:rPr>
              <w:t xml:space="preserve">Add paint, collage, or raised details.</w:t>
              <w:br w:type="textWrapping"/>
            </w:r>
          </w:p>
          <w:p w:rsidR="00000000" w:rsidDel="00000000" w:rsidP="00000000" w:rsidRDefault="00000000" w:rsidRPr="00000000" w14:paraId="0000009B">
            <w:pPr>
              <w:spacing w:line="240" w:lineRule="auto"/>
              <w:rPr>
                <w:rFonts w:ascii="Avenir" w:cs="Avenir" w:eastAsia="Avenir" w:hAnsi="Avenir"/>
                <w:sz w:val="3"/>
                <w:szCs w:val="3"/>
              </w:rPr>
            </w:pPr>
            <w:r w:rsidDel="00000000" w:rsidR="00000000" w:rsidRPr="00000000">
              <w:rPr>
                <w:rFonts w:ascii="Avenir" w:cs="Avenir" w:eastAsia="Avenir" w:hAnsi="Avenir"/>
                <w:sz w:val="12"/>
                <w:szCs w:val="12"/>
                <w:rtl w:val="0"/>
              </w:rPr>
              <w:t xml:space="preserve">Vocabulary: Shield, motif, 3D, pattern, decoration</w:t>
            </w:r>
            <w:r w:rsidDel="00000000" w:rsidR="00000000" w:rsidRPr="00000000">
              <w:rPr>
                <w:rtl w:val="0"/>
              </w:rPr>
            </w:r>
          </w:p>
          <w:p w:rsidR="00000000" w:rsidDel="00000000" w:rsidP="00000000" w:rsidRDefault="00000000" w:rsidRPr="00000000" w14:paraId="0000009C">
            <w:pPr>
              <w:widowControl w:val="0"/>
              <w:spacing w:after="0" w:before="240" w:line="240" w:lineRule="auto"/>
              <w:rPr>
                <w:rFonts w:ascii="Avenir" w:cs="Avenir" w:eastAsia="Avenir" w:hAnsi="Avenir"/>
                <w:sz w:val="13"/>
                <w:szCs w:val="1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French phonics</w:t>
            </w:r>
          </w:p>
          <w:p w:rsidR="00000000" w:rsidDel="00000000" w:rsidP="00000000" w:rsidRDefault="00000000" w:rsidRPr="00000000" w14:paraId="0000009E">
            <w:pPr>
              <w:numPr>
                <w:ilvl w:val="0"/>
                <w:numId w:val="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The alphabet and useful phonemes</w:t>
            </w:r>
          </w:p>
          <w:p w:rsidR="00000000" w:rsidDel="00000000" w:rsidP="00000000" w:rsidRDefault="00000000" w:rsidRPr="00000000" w14:paraId="0000009F">
            <w:pPr>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A0">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Ancient Britain  - Cross curricular unit</w:t>
            </w:r>
          </w:p>
          <w:p w:rsidR="00000000" w:rsidDel="00000000" w:rsidP="00000000" w:rsidRDefault="00000000" w:rsidRPr="00000000" w14:paraId="000000A1">
            <w:pPr>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A2">
            <w:pPr>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A3">
            <w:pPr>
              <w:widowControl w:val="0"/>
              <w:numPr>
                <w:ilvl w:val="0"/>
                <w:numId w:val="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The verbs to be, to have, to live</w:t>
            </w:r>
          </w:p>
          <w:p w:rsidR="00000000" w:rsidDel="00000000" w:rsidP="00000000" w:rsidRDefault="00000000" w:rsidRPr="00000000" w14:paraId="000000A4">
            <w:pPr>
              <w:widowControl w:val="0"/>
              <w:numPr>
                <w:ilvl w:val="0"/>
                <w:numId w:val="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Through the medium of this period of history, pupils will pretend to be characters from the Stone, Bronze and Iron Ages. Say who they are, where they live and which hunting tool they use.</w:t>
            </w:r>
          </w:p>
          <w:p w:rsidR="00000000" w:rsidDel="00000000" w:rsidP="00000000" w:rsidRDefault="00000000" w:rsidRPr="00000000" w14:paraId="000000A5">
            <w:pPr>
              <w:widowControl w:val="0"/>
              <w:spacing w:line="240" w:lineRule="auto"/>
              <w:ind w:left="720" w:firstLine="0"/>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A6">
            <w:pPr>
              <w:widowControl w:val="0"/>
              <w:numPr>
                <w:ilvl w:val="0"/>
                <w:numId w:val="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Festivals - Candlemass, Festival of the Kings, Easter.</w:t>
            </w:r>
          </w:p>
        </w:tc>
        <w:tc>
          <w:tcPr>
            <w:shd w:fill="auto" w:val="clear"/>
            <w:tcMar>
              <w:top w:w="100.0" w:type="dxa"/>
              <w:left w:w="100.0" w:type="dxa"/>
              <w:bottom w:w="100.0" w:type="dxa"/>
              <w:right w:w="100.0" w:type="dxa"/>
            </w:tcMar>
          </w:tcPr>
          <w:p w:rsidR="00000000" w:rsidDel="00000000" w:rsidP="00000000" w:rsidRDefault="00000000" w:rsidRPr="00000000" w14:paraId="000000A7">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1</w:t>
            </w:r>
          </w:p>
          <w:p w:rsidR="00000000" w:rsidDel="00000000" w:rsidP="00000000" w:rsidRDefault="00000000" w:rsidRPr="00000000" w14:paraId="000000A8">
            <w:pPr>
              <w:numPr>
                <w:ilvl w:val="0"/>
                <w:numId w:val="2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Food, glorious food!</w:t>
            </w:r>
          </w:p>
          <w:p w:rsidR="00000000" w:rsidDel="00000000" w:rsidP="00000000" w:rsidRDefault="00000000" w:rsidRPr="00000000" w14:paraId="000000A9">
            <w:pPr>
              <w:numPr>
                <w:ilvl w:val="0"/>
                <w:numId w:val="2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Food, entertaining</w:t>
            </w:r>
          </w:p>
          <w:p w:rsidR="00000000" w:rsidDel="00000000" w:rsidP="00000000" w:rsidRDefault="00000000" w:rsidRPr="00000000" w14:paraId="000000AA">
            <w:pPr>
              <w:numPr>
                <w:ilvl w:val="0"/>
                <w:numId w:val="2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Grammar: Adjectives</w:t>
            </w:r>
          </w:p>
          <w:p w:rsidR="00000000" w:rsidDel="00000000" w:rsidP="00000000" w:rsidRDefault="00000000" w:rsidRPr="00000000" w14:paraId="000000AB">
            <w:pPr>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AC">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Spring 2</w:t>
            </w:r>
          </w:p>
          <w:p w:rsidR="00000000" w:rsidDel="00000000" w:rsidP="00000000" w:rsidRDefault="00000000" w:rsidRPr="00000000" w14:paraId="000000AD">
            <w:pPr>
              <w:numPr>
                <w:ilvl w:val="0"/>
                <w:numId w:val="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Work, work, work</w:t>
            </w:r>
          </w:p>
          <w:p w:rsidR="00000000" w:rsidDel="00000000" w:rsidP="00000000" w:rsidRDefault="00000000" w:rsidRPr="00000000" w14:paraId="000000AE">
            <w:pPr>
              <w:numPr>
                <w:ilvl w:val="0"/>
                <w:numId w:val="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Slaves</w:t>
            </w:r>
          </w:p>
          <w:p w:rsidR="00000000" w:rsidDel="00000000" w:rsidP="00000000" w:rsidRDefault="00000000" w:rsidRPr="00000000" w14:paraId="000000AF">
            <w:pPr>
              <w:numPr>
                <w:ilvl w:val="0"/>
                <w:numId w:val="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Grammar: Verbs</w:t>
            </w:r>
          </w:p>
          <w:p w:rsidR="00000000" w:rsidDel="00000000" w:rsidP="00000000" w:rsidRDefault="00000000" w:rsidRPr="00000000" w14:paraId="000000B0">
            <w:pPr>
              <w:numPr>
                <w:ilvl w:val="0"/>
                <w:numId w:val="6"/>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Myth: Pandora’s box</w:t>
            </w:r>
          </w:p>
        </w:tc>
        <w:tc>
          <w:tcPr>
            <w:shd w:fill="auto" w:val="clear"/>
            <w:tcMar>
              <w:top w:w="100.0" w:type="dxa"/>
              <w:left w:w="100.0" w:type="dxa"/>
              <w:bottom w:w="100.0" w:type="dxa"/>
              <w:right w:w="100.0" w:type="dxa"/>
            </w:tcMar>
          </w:tcPr>
          <w:p w:rsidR="00000000" w:rsidDel="00000000" w:rsidP="00000000" w:rsidRDefault="00000000" w:rsidRPr="00000000" w14:paraId="000000B1">
            <w:pPr>
              <w:spacing w:after="240" w:line="240" w:lineRule="auto"/>
              <w:rPr>
                <w:rFonts w:ascii="Avenir" w:cs="Avenir" w:eastAsia="Avenir" w:hAnsi="Avenir"/>
                <w:b w:val="1"/>
                <w:bCs w:val="1"/>
                <w:sz w:val="13"/>
                <w:szCs w:val="13"/>
              </w:rPr>
            </w:pPr>
            <w:r w:rsidDel="00000000" w:rsidR="00000000" w:rsidRPr="00000000">
              <w:rPr>
                <w:rFonts w:ascii="Avenir" w:cs="Avenir" w:eastAsia="Avenir" w:hAnsi="Avenir"/>
                <w:sz w:val="13"/>
                <w:szCs w:val="13"/>
                <w:rtl w:val="0"/>
              </w:rPr>
              <w:t xml:space="preserve">Students learn about algorithms and data in simple terms. They explore how AI uses rules and patterns to make decisions and why bias can occur.</w:t>
              <w:br w:type="textWrapping"/>
            </w:r>
            <w:r w:rsidDel="00000000" w:rsidR="00000000" w:rsidRPr="00000000">
              <w:rPr>
                <w:rFonts w:ascii="Avenir" w:cs="Avenir" w:eastAsia="Avenir" w:hAnsi="Avenir"/>
                <w:b w:val="1"/>
                <w:bCs w:val="1"/>
                <w:sz w:val="13"/>
                <w:szCs w:val="13"/>
                <w:rtl w:val="0"/>
              </w:rPr>
              <w:t xml:space="preserve">Learning Objectives:</w:t>
            </w:r>
          </w:p>
          <w:p w:rsidR="00000000" w:rsidDel="00000000" w:rsidP="00000000" w:rsidRDefault="00000000" w:rsidRPr="00000000" w14:paraId="000000B2">
            <w:pPr>
              <w:numPr>
                <w:ilvl w:val="0"/>
                <w:numId w:val="22"/>
              </w:numPr>
              <w:spacing w:before="240"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Understand that AI uses algorithms and data.</w:t>
            </w:r>
          </w:p>
          <w:p w:rsidR="00000000" w:rsidDel="00000000" w:rsidP="00000000" w:rsidRDefault="00000000" w:rsidRPr="00000000" w14:paraId="000000B3">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Recognize that biased data leads to unfair results.</w:t>
            </w:r>
          </w:p>
          <w:p w:rsidR="00000000" w:rsidDel="00000000" w:rsidP="00000000" w:rsidRDefault="00000000" w:rsidRPr="00000000" w14:paraId="000000B4">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Begin to think about ethical issues in AI.</w:t>
              <w:br w:type="textWrapping"/>
            </w:r>
            <w:r w:rsidDel="00000000" w:rsidR="00000000" w:rsidRPr="00000000">
              <w:rPr>
                <w:rFonts w:ascii="Avenir" w:cs="Avenir" w:eastAsia="Avenir" w:hAnsi="Avenir"/>
                <w:b w:val="1"/>
                <w:bCs w:val="1"/>
                <w:sz w:val="13"/>
                <w:szCs w:val="13"/>
                <w:rtl w:val="0"/>
              </w:rPr>
              <w:t xml:space="preserve">Activities:</w:t>
            </w:r>
            <w:r w:rsidDel="00000000" w:rsidR="00000000" w:rsidRPr="00000000">
              <w:rPr>
                <w:rtl w:val="0"/>
              </w:rPr>
            </w:r>
          </w:p>
          <w:p w:rsidR="00000000" w:rsidDel="00000000" w:rsidP="00000000" w:rsidRDefault="00000000" w:rsidRPr="00000000" w14:paraId="000000B5">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Unplugged activity: “If-Then” decision-making game.</w:t>
            </w:r>
          </w:p>
          <w:p w:rsidR="00000000" w:rsidDel="00000000" w:rsidP="00000000" w:rsidRDefault="00000000" w:rsidRPr="00000000" w14:paraId="000000B6">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Experiment: Train a simple image classifier (using a safe tool).</w:t>
            </w:r>
          </w:p>
          <w:p w:rsidR="00000000" w:rsidDel="00000000" w:rsidP="00000000" w:rsidRDefault="00000000" w:rsidRPr="00000000" w14:paraId="000000B7">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Debate: “Should AI decide who gets a job?”</w:t>
              <w:br w:type="textWrapping"/>
            </w:r>
            <w:r w:rsidDel="00000000" w:rsidR="00000000" w:rsidRPr="00000000">
              <w:rPr>
                <w:rFonts w:ascii="Avenir" w:cs="Avenir" w:eastAsia="Avenir" w:hAnsi="Avenir"/>
                <w:b w:val="1"/>
                <w:bCs w:val="1"/>
                <w:sz w:val="13"/>
                <w:szCs w:val="13"/>
                <w:rtl w:val="0"/>
              </w:rPr>
              <w:t xml:space="preserve">Outcome:</w:t>
              <w:br w:type="textWrapping"/>
            </w:r>
            <w:r w:rsidDel="00000000" w:rsidR="00000000" w:rsidRPr="00000000">
              <w:rPr>
                <w:rFonts w:ascii="Avenir" w:cs="Avenir" w:eastAsia="Avenir" w:hAnsi="Avenir"/>
                <w:sz w:val="13"/>
                <w:szCs w:val="13"/>
                <w:rtl w:val="0"/>
              </w:rPr>
              <w:t xml:space="preserve">Students can explain that AI uses data and rules, and why fairness matters.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PE</w:t>
            </w:r>
          </w:p>
          <w:p w:rsidR="00000000" w:rsidDel="00000000" w:rsidP="00000000" w:rsidRDefault="00000000" w:rsidRPr="00000000" w14:paraId="000000B9">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Gymnastics Paired balances and sequences</w:t>
            </w:r>
          </w:p>
          <w:p w:rsidR="00000000" w:rsidDel="00000000" w:rsidP="00000000" w:rsidRDefault="00000000" w:rsidRPr="00000000" w14:paraId="000000BA">
            <w:pPr>
              <w:numPr>
                <w:ilvl w:val="0"/>
                <w:numId w:val="1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Holding balances for 3 seconds</w:t>
            </w:r>
          </w:p>
          <w:p w:rsidR="00000000" w:rsidDel="00000000" w:rsidP="00000000" w:rsidRDefault="00000000" w:rsidRPr="00000000" w14:paraId="000000BB">
            <w:pPr>
              <w:numPr>
                <w:ilvl w:val="0"/>
                <w:numId w:val="1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Balancing in groups of 3</w:t>
            </w:r>
          </w:p>
          <w:p w:rsidR="00000000" w:rsidDel="00000000" w:rsidP="00000000" w:rsidRDefault="00000000" w:rsidRPr="00000000" w14:paraId="000000BC">
            <w:pPr>
              <w:numPr>
                <w:ilvl w:val="0"/>
                <w:numId w:val="1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Balancing different parts of the body</w:t>
            </w:r>
          </w:p>
          <w:p w:rsidR="00000000" w:rsidDel="00000000" w:rsidP="00000000" w:rsidRDefault="00000000" w:rsidRPr="00000000" w14:paraId="000000BD">
            <w:pPr>
              <w:numPr>
                <w:ilvl w:val="0"/>
                <w:numId w:val="1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Sequencing</w:t>
            </w:r>
          </w:p>
          <w:p w:rsidR="00000000" w:rsidDel="00000000" w:rsidP="00000000" w:rsidRDefault="00000000" w:rsidRPr="00000000" w14:paraId="000000BE">
            <w:pPr>
              <w:numPr>
                <w:ilvl w:val="0"/>
                <w:numId w:val="10"/>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Sequence performance feedback</w:t>
            </w:r>
          </w:p>
          <w:p w:rsidR="00000000" w:rsidDel="00000000" w:rsidP="00000000" w:rsidRDefault="00000000" w:rsidRPr="00000000" w14:paraId="000000BF">
            <w:pPr>
              <w:spacing w:line="240" w:lineRule="auto"/>
              <w:ind w:left="720" w:firstLine="0"/>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C0">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Dance - At The Movies</w:t>
            </w:r>
          </w:p>
          <w:p w:rsidR="00000000" w:rsidDel="00000000" w:rsidP="00000000" w:rsidRDefault="00000000" w:rsidRPr="00000000" w14:paraId="000000C1">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Styles of dance appropriate with Star Wars themed music</w:t>
            </w:r>
          </w:p>
          <w:p w:rsidR="00000000" w:rsidDel="00000000" w:rsidP="00000000" w:rsidRDefault="00000000" w:rsidRPr="00000000" w14:paraId="000000C2">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Movement linked to James Bond</w:t>
            </w:r>
          </w:p>
          <w:p w:rsidR="00000000" w:rsidDel="00000000" w:rsidP="00000000" w:rsidRDefault="00000000" w:rsidRPr="00000000" w14:paraId="000000C3">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Indiana Jones movement</w:t>
            </w:r>
          </w:p>
          <w:p w:rsidR="00000000" w:rsidDel="00000000" w:rsidP="00000000" w:rsidRDefault="00000000" w:rsidRPr="00000000" w14:paraId="000000C4">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Dancing out roles from School of Rock</w:t>
            </w:r>
          </w:p>
          <w:p w:rsidR="00000000" w:rsidDel="00000000" w:rsidP="00000000" w:rsidRDefault="00000000" w:rsidRPr="00000000" w14:paraId="000000C5">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Dance mimes for Rocky</w:t>
            </w:r>
          </w:p>
          <w:p w:rsidR="00000000" w:rsidDel="00000000" w:rsidP="00000000" w:rsidRDefault="00000000" w:rsidRPr="00000000" w14:paraId="000000C6">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Choreography</w:t>
            </w:r>
          </w:p>
          <w:p w:rsidR="00000000" w:rsidDel="00000000" w:rsidP="00000000" w:rsidRDefault="00000000" w:rsidRPr="00000000" w14:paraId="000000C7">
            <w:pPr>
              <w:numPr>
                <w:ilvl w:val="0"/>
                <w:numId w:val="1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Learn steps from Footloose</w:t>
            </w:r>
          </w:p>
          <w:p w:rsidR="00000000" w:rsidDel="00000000" w:rsidP="00000000" w:rsidRDefault="00000000" w:rsidRPr="00000000" w14:paraId="000000C8">
            <w:pPr>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C9">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Games</w:t>
            </w:r>
          </w:p>
          <w:p w:rsidR="00000000" w:rsidDel="00000000" w:rsidP="00000000" w:rsidRDefault="00000000" w:rsidRPr="00000000" w14:paraId="000000CA">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Netball - Match play</w:t>
            </w:r>
          </w:p>
          <w:p w:rsidR="00000000" w:rsidDel="00000000" w:rsidP="00000000" w:rsidRDefault="00000000" w:rsidRPr="00000000" w14:paraId="000000CB">
            <w:pPr>
              <w:numPr>
                <w:ilvl w:val="0"/>
                <w:numId w:val="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Passing over different distances</w:t>
            </w:r>
          </w:p>
          <w:p w:rsidR="00000000" w:rsidDel="00000000" w:rsidP="00000000" w:rsidRDefault="00000000" w:rsidRPr="00000000" w14:paraId="000000CC">
            <w:pPr>
              <w:numPr>
                <w:ilvl w:val="0"/>
                <w:numId w:val="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Chest, bounce, shoulder pass</w:t>
            </w:r>
          </w:p>
          <w:p w:rsidR="00000000" w:rsidDel="00000000" w:rsidP="00000000" w:rsidRDefault="00000000" w:rsidRPr="00000000" w14:paraId="000000CD">
            <w:pPr>
              <w:numPr>
                <w:ilvl w:val="0"/>
                <w:numId w:val="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Mini matches</w:t>
            </w:r>
          </w:p>
          <w:p w:rsidR="00000000" w:rsidDel="00000000" w:rsidP="00000000" w:rsidRDefault="00000000" w:rsidRPr="00000000" w14:paraId="000000CE">
            <w:pPr>
              <w:numPr>
                <w:ilvl w:val="0"/>
                <w:numId w:val="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Keeping possession</w:t>
            </w:r>
          </w:p>
          <w:p w:rsidR="00000000" w:rsidDel="00000000" w:rsidP="00000000" w:rsidRDefault="00000000" w:rsidRPr="00000000" w14:paraId="000000CF">
            <w:pPr>
              <w:spacing w:line="240" w:lineRule="auto"/>
              <w:rPr>
                <w:rFonts w:ascii="Avenir" w:cs="Avenir" w:eastAsia="Avenir" w:hAnsi="Avenir"/>
                <w:sz w:val="13"/>
                <w:szCs w:val="13"/>
                <w:u w:val="single"/>
              </w:rPr>
            </w:pPr>
            <w:r w:rsidDel="00000000" w:rsidR="00000000" w:rsidRPr="00000000">
              <w:rPr>
                <w:rtl w:val="0"/>
              </w:rPr>
            </w:r>
          </w:p>
          <w:p w:rsidR="00000000" w:rsidDel="00000000" w:rsidP="00000000" w:rsidRDefault="00000000" w:rsidRPr="00000000" w14:paraId="000000D0">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Tag Rugby - Development of skills, match play</w:t>
            </w:r>
          </w:p>
          <w:p w:rsidR="00000000" w:rsidDel="00000000" w:rsidP="00000000" w:rsidRDefault="00000000" w:rsidRPr="00000000" w14:paraId="000000D1">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Recap aims and rules</w:t>
            </w:r>
          </w:p>
          <w:p w:rsidR="00000000" w:rsidDel="00000000" w:rsidP="00000000" w:rsidRDefault="00000000" w:rsidRPr="00000000" w14:paraId="000000D2">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Throwing &amp; Catching</w:t>
            </w:r>
          </w:p>
          <w:p w:rsidR="00000000" w:rsidDel="00000000" w:rsidP="00000000" w:rsidRDefault="00000000" w:rsidRPr="00000000" w14:paraId="000000D3">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Passing</w:t>
            </w:r>
          </w:p>
          <w:p w:rsidR="00000000" w:rsidDel="00000000" w:rsidP="00000000" w:rsidRDefault="00000000" w:rsidRPr="00000000" w14:paraId="000000D4">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Avoid being tagged</w:t>
            </w:r>
          </w:p>
          <w:p w:rsidR="00000000" w:rsidDel="00000000" w:rsidP="00000000" w:rsidRDefault="00000000" w:rsidRPr="00000000" w14:paraId="000000D5">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to tag</w:t>
            </w:r>
          </w:p>
          <w:p w:rsidR="00000000" w:rsidDel="00000000" w:rsidP="00000000" w:rsidRDefault="00000000" w:rsidRPr="00000000" w14:paraId="000000D6">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to score a try</w:t>
            </w:r>
          </w:p>
          <w:p w:rsidR="00000000" w:rsidDel="00000000" w:rsidP="00000000" w:rsidRDefault="00000000" w:rsidRPr="00000000" w14:paraId="000000D7">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Putting the ball on foot</w:t>
            </w:r>
          </w:p>
          <w:p w:rsidR="00000000" w:rsidDel="00000000" w:rsidP="00000000" w:rsidRDefault="00000000" w:rsidRPr="00000000" w14:paraId="000000D8">
            <w:pPr>
              <w:numPr>
                <w:ilvl w:val="0"/>
                <w:numId w:val="1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Dribble to space</w:t>
            </w:r>
          </w:p>
          <w:p w:rsidR="00000000" w:rsidDel="00000000" w:rsidP="00000000" w:rsidRDefault="00000000" w:rsidRPr="00000000" w14:paraId="000000D9">
            <w:pPr>
              <w:spacing w:line="240" w:lineRule="auto"/>
              <w:ind w:left="720" w:firstLine="0"/>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DA">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Hockey - Base skills (passing, dribbling, shooting, rules)</w:t>
            </w:r>
          </w:p>
          <w:p w:rsidR="00000000" w:rsidDel="00000000" w:rsidP="00000000" w:rsidRDefault="00000000" w:rsidRPr="00000000" w14:paraId="000000DB">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Safety talk</w:t>
            </w:r>
          </w:p>
          <w:p w:rsidR="00000000" w:rsidDel="00000000" w:rsidP="00000000" w:rsidRDefault="00000000" w:rsidRPr="00000000" w14:paraId="000000DC">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How to hold a hockey stick</w:t>
            </w:r>
          </w:p>
          <w:p w:rsidR="00000000" w:rsidDel="00000000" w:rsidP="00000000" w:rsidRDefault="00000000" w:rsidRPr="00000000" w14:paraId="000000DD">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Pushing the ball</w:t>
            </w:r>
          </w:p>
          <w:p w:rsidR="00000000" w:rsidDel="00000000" w:rsidP="00000000" w:rsidRDefault="00000000" w:rsidRPr="00000000" w14:paraId="000000DE">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Dribbling</w:t>
            </w:r>
          </w:p>
          <w:p w:rsidR="00000000" w:rsidDel="00000000" w:rsidP="00000000" w:rsidRDefault="00000000" w:rsidRPr="00000000" w14:paraId="000000DF">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Push passes to a partner</w:t>
            </w:r>
          </w:p>
          <w:p w:rsidR="00000000" w:rsidDel="00000000" w:rsidP="00000000" w:rsidRDefault="00000000" w:rsidRPr="00000000" w14:paraId="000000E0">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Hitting the ball</w:t>
            </w:r>
          </w:p>
          <w:p w:rsidR="00000000" w:rsidDel="00000000" w:rsidP="00000000" w:rsidRDefault="00000000" w:rsidRPr="00000000" w14:paraId="000000E1">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Stopping under control</w:t>
            </w:r>
          </w:p>
          <w:p w:rsidR="00000000" w:rsidDel="00000000" w:rsidP="00000000" w:rsidRDefault="00000000" w:rsidRPr="00000000" w14:paraId="000000E2">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Dribble and aim at goal</w:t>
            </w:r>
          </w:p>
          <w:p w:rsidR="00000000" w:rsidDel="00000000" w:rsidP="00000000" w:rsidRDefault="00000000" w:rsidRPr="00000000" w14:paraId="000000E3">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Marking &amp; Tackling rules</w:t>
            </w:r>
          </w:p>
          <w:p w:rsidR="00000000" w:rsidDel="00000000" w:rsidP="00000000" w:rsidRDefault="00000000" w:rsidRPr="00000000" w14:paraId="000000E4">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Mini games</w:t>
            </w:r>
          </w:p>
          <w:p w:rsidR="00000000" w:rsidDel="00000000" w:rsidP="00000000" w:rsidRDefault="00000000" w:rsidRPr="00000000" w14:paraId="000000E5">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Dragging from foot to foot</w:t>
            </w:r>
          </w:p>
          <w:p w:rsidR="00000000" w:rsidDel="00000000" w:rsidP="00000000" w:rsidRDefault="00000000" w:rsidRPr="00000000" w14:paraId="000000E6">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Shooting rules</w:t>
            </w:r>
          </w:p>
          <w:p w:rsidR="00000000" w:rsidDel="00000000" w:rsidP="00000000" w:rsidRDefault="00000000" w:rsidRPr="00000000" w14:paraId="000000E7">
            <w:pPr>
              <w:numPr>
                <w:ilvl w:val="0"/>
                <w:numId w:val="1"/>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Mini tournaments </w:t>
            </w:r>
          </w:p>
        </w:tc>
      </w:tr>
      <w:tr>
        <w:trPr>
          <w:cantSplit w:val="0"/>
          <w:trHeight w:val="330" w:hRule="atLeast"/>
          <w:tblHeader w:val="0"/>
        </w:trPr>
        <w:tc>
          <w:tcPr>
            <w:shd w:fill="d9ead3"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Music</w:t>
            </w: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Drama</w:t>
            </w:r>
          </w:p>
        </w:tc>
        <w:tc>
          <w:tcPr>
            <w:shd w:fill="d9ead3"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Religious Education</w:t>
            </w:r>
          </w:p>
        </w:tc>
        <w:tc>
          <w:tcPr>
            <w:shd w:fill="d9ead3"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jc w:val="center"/>
              <w:rPr>
                <w:rFonts w:ascii="Avenir" w:cs="Avenir" w:eastAsia="Avenir" w:hAnsi="Avenir"/>
                <w:sz w:val="13"/>
                <w:szCs w:val="13"/>
              </w:rPr>
            </w:pPr>
            <w:r w:rsidDel="00000000" w:rsidR="00000000" w:rsidRPr="00000000">
              <w:rPr>
                <w:rtl w:val="0"/>
              </w:rPr>
            </w:r>
          </w:p>
        </w:tc>
        <w:tc>
          <w:tcPr>
            <w:vMerge w:val="continue"/>
            <w:shd w:fill="d9ead3"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13"/>
                <w:szCs w:val="13"/>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Singing - linked to production</w:t>
            </w:r>
          </w:p>
          <w:p w:rsidR="00000000" w:rsidDel="00000000" w:rsidP="00000000" w:rsidRDefault="00000000" w:rsidRPr="00000000" w14:paraId="000000EE">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Graphic scores following </w:t>
            </w:r>
          </w:p>
          <w:p w:rsidR="00000000" w:rsidDel="00000000" w:rsidP="00000000" w:rsidRDefault="00000000" w:rsidRPr="00000000" w14:paraId="000000EF">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Solfege and sight reading </w:t>
            </w:r>
          </w:p>
          <w:p w:rsidR="00000000" w:rsidDel="00000000" w:rsidP="00000000" w:rsidRDefault="00000000" w:rsidRPr="00000000" w14:paraId="000000F0">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Musical form and structure</w:t>
            </w:r>
          </w:p>
          <w:p w:rsidR="00000000" w:rsidDel="00000000" w:rsidP="00000000" w:rsidRDefault="00000000" w:rsidRPr="00000000" w14:paraId="000000F1">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Performing short melodies</w:t>
            </w:r>
          </w:p>
          <w:p w:rsidR="00000000" w:rsidDel="00000000" w:rsidP="00000000" w:rsidRDefault="00000000" w:rsidRPr="00000000" w14:paraId="000000F2">
            <w:pPr>
              <w:widowControl w:val="0"/>
              <w:numPr>
                <w:ilvl w:val="0"/>
                <w:numId w:val="5"/>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Atmosphere and timbre</w:t>
            </w:r>
          </w:p>
          <w:p w:rsidR="00000000" w:rsidDel="00000000" w:rsidP="00000000" w:rsidRDefault="00000000" w:rsidRPr="00000000" w14:paraId="000000F3">
            <w:pPr>
              <w:widowControl w:val="0"/>
              <w:spacing w:line="240" w:lineRule="auto"/>
              <w:rPr>
                <w:rFonts w:ascii="Avenir" w:cs="Avenir" w:eastAsia="Avenir" w:hAnsi="Avenir"/>
                <w:sz w:val="13"/>
                <w:szCs w:val="1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Sound imitation</w:t>
            </w:r>
          </w:p>
          <w:p w:rsidR="00000000" w:rsidDel="00000000" w:rsidP="00000000" w:rsidRDefault="00000000" w:rsidRPr="00000000" w14:paraId="000000F5">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Discuss theatre performances</w:t>
            </w:r>
          </w:p>
          <w:p w:rsidR="00000000" w:rsidDel="00000000" w:rsidP="00000000" w:rsidRDefault="00000000" w:rsidRPr="00000000" w14:paraId="000000F6">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Discuss movement and rhythm on stage</w:t>
            </w:r>
          </w:p>
          <w:p w:rsidR="00000000" w:rsidDel="00000000" w:rsidP="00000000" w:rsidRDefault="00000000" w:rsidRPr="00000000" w14:paraId="000000F7">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Draw comparisons between theatre on stage, on TV, film, books</w:t>
            </w:r>
          </w:p>
          <w:p w:rsidR="00000000" w:rsidDel="00000000" w:rsidP="00000000" w:rsidRDefault="00000000" w:rsidRPr="00000000" w14:paraId="000000F8">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Analyse important dramatic concepts, including: director, designer, playwright, resolution, conflict</w:t>
            </w:r>
          </w:p>
          <w:p w:rsidR="00000000" w:rsidDel="00000000" w:rsidP="00000000" w:rsidRDefault="00000000" w:rsidRPr="00000000" w14:paraId="000000F9">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Direct a partner in monologue</w:t>
            </w:r>
          </w:p>
          <w:p w:rsidR="00000000" w:rsidDel="00000000" w:rsidP="00000000" w:rsidRDefault="00000000" w:rsidRPr="00000000" w14:paraId="000000FA">
            <w:pPr>
              <w:numPr>
                <w:ilvl w:val="0"/>
                <w:numId w:val="22"/>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Rehearse scenes in small groups</w:t>
            </w:r>
          </w:p>
        </w:tc>
        <w:tc>
          <w:tcPr>
            <w:shd w:fill="auto" w:val="clear"/>
            <w:tcMar>
              <w:top w:w="100.0" w:type="dxa"/>
              <w:left w:w="100.0" w:type="dxa"/>
              <w:bottom w:w="100.0" w:type="dxa"/>
              <w:right w:w="100.0" w:type="dxa"/>
            </w:tcMar>
          </w:tcPr>
          <w:p w:rsidR="00000000" w:rsidDel="00000000" w:rsidP="00000000" w:rsidRDefault="00000000" w:rsidRPr="00000000" w14:paraId="000000FB">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Inspirational People &amp; their faiths</w:t>
            </w:r>
          </w:p>
          <w:p w:rsidR="00000000" w:rsidDel="00000000" w:rsidP="00000000" w:rsidRDefault="00000000" w:rsidRPr="00000000" w14:paraId="000000FC">
            <w:pPr>
              <w:numPr>
                <w:ilvl w:val="0"/>
                <w:numId w:val="24"/>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Why was Moses a leader?</w:t>
            </w:r>
          </w:p>
          <w:p w:rsidR="00000000" w:rsidDel="00000000" w:rsidP="00000000" w:rsidRDefault="00000000" w:rsidRPr="00000000" w14:paraId="000000FD">
            <w:pPr>
              <w:spacing w:line="240" w:lineRule="auto"/>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FE">
            <w:pPr>
              <w:spacing w:line="240" w:lineRule="auto"/>
              <w:rPr>
                <w:rFonts w:ascii="Avenir" w:cs="Avenir" w:eastAsia="Avenir" w:hAnsi="Avenir"/>
                <w:sz w:val="13"/>
                <w:szCs w:val="13"/>
                <w:u w:val="single"/>
              </w:rPr>
            </w:pPr>
            <w:r w:rsidDel="00000000" w:rsidR="00000000" w:rsidRPr="00000000">
              <w:rPr>
                <w:rFonts w:ascii="Avenir" w:cs="Avenir" w:eastAsia="Avenir" w:hAnsi="Avenir"/>
                <w:sz w:val="13"/>
                <w:szCs w:val="13"/>
                <w:u w:val="single"/>
                <w:rtl w:val="0"/>
              </w:rPr>
              <w:t xml:space="preserve">Foundations of Judaism</w:t>
            </w:r>
          </w:p>
          <w:p w:rsidR="00000000" w:rsidDel="00000000" w:rsidP="00000000" w:rsidRDefault="00000000" w:rsidRPr="00000000" w14:paraId="000000FF">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What is the festival of Passover?</w:t>
            </w:r>
          </w:p>
          <w:p w:rsidR="00000000" w:rsidDel="00000000" w:rsidP="00000000" w:rsidRDefault="00000000" w:rsidRPr="00000000" w14:paraId="00000100">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Celebrating Shabbat</w:t>
            </w:r>
          </w:p>
          <w:p w:rsidR="00000000" w:rsidDel="00000000" w:rsidP="00000000" w:rsidRDefault="00000000" w:rsidRPr="00000000" w14:paraId="00000101">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A synagogue</w:t>
            </w:r>
          </w:p>
          <w:p w:rsidR="00000000" w:rsidDel="00000000" w:rsidP="00000000" w:rsidRDefault="00000000" w:rsidRPr="00000000" w14:paraId="00000102">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Prayer</w:t>
            </w:r>
          </w:p>
          <w:p w:rsidR="00000000" w:rsidDel="00000000" w:rsidP="00000000" w:rsidRDefault="00000000" w:rsidRPr="00000000" w14:paraId="00000103">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Rosh Hashanah</w:t>
            </w:r>
          </w:p>
          <w:p w:rsidR="00000000" w:rsidDel="00000000" w:rsidP="00000000" w:rsidRDefault="00000000" w:rsidRPr="00000000" w14:paraId="00000104">
            <w:pPr>
              <w:numPr>
                <w:ilvl w:val="0"/>
                <w:numId w:val="1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Yom Kippur</w:t>
            </w:r>
          </w:p>
        </w:tc>
        <w:tc>
          <w:tcPr>
            <w:shd w:fill="auto" w:val="clear"/>
            <w:tcMar>
              <w:top w:w="100.0" w:type="dxa"/>
              <w:left w:w="100.0" w:type="dxa"/>
              <w:bottom w:w="100.0" w:type="dxa"/>
              <w:right w:w="100.0" w:type="dxa"/>
            </w:tcMar>
          </w:tcPr>
          <w:p w:rsidR="00000000" w:rsidDel="00000000" w:rsidP="00000000" w:rsidRDefault="00000000" w:rsidRPr="00000000" w14:paraId="00000105">
            <w:pPr>
              <w:spacing w:line="240" w:lineRule="auto"/>
              <w:ind w:left="0" w:firstLine="0"/>
              <w:rPr>
                <w:rFonts w:ascii="Avenir" w:cs="Avenir" w:eastAsia="Avenir" w:hAnsi="Avenir"/>
                <w:sz w:val="13"/>
                <w:szCs w:val="13"/>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13"/>
                <w:szCs w:val="13"/>
              </w:rPr>
            </w:pPr>
            <w:r w:rsidDel="00000000" w:rsidR="00000000" w:rsidRPr="00000000">
              <w:rPr>
                <w:rtl w:val="0"/>
              </w:rPr>
            </w:r>
          </w:p>
        </w:tc>
      </w:tr>
    </w:tbl>
    <w:p w:rsidR="00000000" w:rsidDel="00000000" w:rsidP="00000000" w:rsidRDefault="00000000" w:rsidRPr="00000000" w14:paraId="00000107">
      <w:pPr>
        <w:spacing w:after="240" w:before="240" w:lineRule="auto"/>
        <w:rPr>
          <w:rFonts w:ascii="Avenir" w:cs="Avenir" w:eastAsia="Avenir" w:hAnsi="Avenir"/>
          <w:sz w:val="13"/>
          <w:szCs w:val="13"/>
        </w:rPr>
      </w:pPr>
      <w:r w:rsidDel="00000000" w:rsidR="00000000" w:rsidRPr="00000000">
        <w:rPr>
          <w:rtl w:val="0"/>
        </w:rPr>
      </w:r>
    </w:p>
    <w:tbl>
      <w:tblPr>
        <w:tblStyle w:val="Table3"/>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2"/>
        <w:gridCol w:w="3141"/>
        <w:gridCol w:w="3141"/>
        <w:gridCol w:w="3141"/>
        <w:gridCol w:w="3141"/>
        <w:tblGridChange w:id="0">
          <w:tblGrid>
            <w:gridCol w:w="3142"/>
            <w:gridCol w:w="3141"/>
            <w:gridCol w:w="3141"/>
            <w:gridCol w:w="3141"/>
            <w:gridCol w:w="3141"/>
          </w:tblGrid>
        </w:tblGridChange>
      </w:tblGrid>
      <w:tr>
        <w:trPr>
          <w:cantSplit w:val="0"/>
          <w:tblHeader w:val="0"/>
        </w:trPr>
        <w:tc>
          <w:tcPr>
            <w:gridSpan w:val="5"/>
            <w:shd w:fill="d9ead3"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Home Ideas: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Read a wide genre of books, some suggestions may be found </w:t>
            </w:r>
            <w:hyperlink r:id="rId6">
              <w:r w:rsidDel="00000000" w:rsidR="00000000" w:rsidRPr="00000000">
                <w:rPr>
                  <w:rFonts w:ascii="Avenir" w:cs="Avenir" w:eastAsia="Avenir" w:hAnsi="Avenir"/>
                  <w:color w:val="1155cc"/>
                  <w:sz w:val="13"/>
                  <w:szCs w:val="13"/>
                  <w:u w:val="single"/>
                  <w:rtl w:val="0"/>
                </w:rPr>
                <w:t xml:space="preserve">here</w:t>
              </w:r>
            </w:hyperlink>
            <w:r w:rsidDel="00000000" w:rsidR="00000000" w:rsidRPr="00000000">
              <w:rPr>
                <w:rtl w:val="0"/>
              </w:rPr>
            </w:r>
          </w:p>
          <w:p w:rsidR="00000000" w:rsidDel="00000000" w:rsidP="00000000" w:rsidRDefault="00000000" w:rsidRPr="00000000" w14:paraId="0000010E">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color w:val="000000"/>
                <w:sz w:val="13"/>
                <w:szCs w:val="13"/>
                <w:rtl w:val="0"/>
              </w:rPr>
              <w:t xml:space="preserve">Create a scene from The Lion, The Witch and The Wardrobe</w:t>
            </w:r>
            <w:r w:rsidDel="00000000" w:rsidR="00000000" w:rsidRPr="00000000">
              <w:rPr>
                <w:rtl w:val="0"/>
              </w:rPr>
            </w:r>
          </w:p>
          <w:p w:rsidR="00000000" w:rsidDel="00000000" w:rsidP="00000000" w:rsidRDefault="00000000" w:rsidRPr="00000000" w14:paraId="0000010F">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Be aware of current affairs through: watching </w:t>
            </w:r>
            <w:hyperlink r:id="rId7">
              <w:r w:rsidDel="00000000" w:rsidR="00000000" w:rsidRPr="00000000">
                <w:rPr>
                  <w:rFonts w:ascii="Avenir" w:cs="Avenir" w:eastAsia="Avenir" w:hAnsi="Avenir"/>
                  <w:color w:val="1155cc"/>
                  <w:sz w:val="13"/>
                  <w:szCs w:val="13"/>
                  <w:u w:val="single"/>
                  <w:rtl w:val="0"/>
                </w:rPr>
                <w:t xml:space="preserve">NewsRound</w:t>
              </w:r>
            </w:hyperlink>
            <w:r w:rsidDel="00000000" w:rsidR="00000000" w:rsidRPr="00000000">
              <w:rPr>
                <w:rFonts w:ascii="Avenir" w:cs="Avenir" w:eastAsia="Avenir" w:hAnsi="Avenir"/>
                <w:sz w:val="13"/>
                <w:szCs w:val="13"/>
                <w:rtl w:val="0"/>
              </w:rPr>
              <w:t xml:space="preserve">, reading </w:t>
            </w:r>
            <w:hyperlink r:id="rId8">
              <w:r w:rsidDel="00000000" w:rsidR="00000000" w:rsidRPr="00000000">
                <w:rPr>
                  <w:rFonts w:ascii="Avenir" w:cs="Avenir" w:eastAsia="Avenir" w:hAnsi="Avenir"/>
                  <w:color w:val="1155cc"/>
                  <w:sz w:val="13"/>
                  <w:szCs w:val="13"/>
                  <w:u w:val="single"/>
                  <w:rtl w:val="0"/>
                </w:rPr>
                <w:t xml:space="preserve">The Week Junior,</w:t>
              </w:r>
            </w:hyperlink>
            <w:r w:rsidDel="00000000" w:rsidR="00000000" w:rsidRPr="00000000">
              <w:rPr>
                <w:rFonts w:ascii="Avenir" w:cs="Avenir" w:eastAsia="Avenir" w:hAnsi="Avenir"/>
                <w:sz w:val="13"/>
                <w:szCs w:val="13"/>
                <w:rtl w:val="0"/>
              </w:rPr>
              <w:t xml:space="preserve"> </w:t>
            </w:r>
            <w:hyperlink r:id="rId9">
              <w:r w:rsidDel="00000000" w:rsidR="00000000" w:rsidRPr="00000000">
                <w:rPr>
                  <w:rFonts w:ascii="Avenir" w:cs="Avenir" w:eastAsia="Avenir" w:hAnsi="Avenir"/>
                  <w:color w:val="1155cc"/>
                  <w:sz w:val="13"/>
                  <w:szCs w:val="13"/>
                  <w:u w:val="single"/>
                  <w:rtl w:val="0"/>
                </w:rPr>
                <w:t xml:space="preserve">First News</w:t>
              </w:r>
            </w:hyperlink>
            <w:r w:rsidDel="00000000" w:rsidR="00000000" w:rsidRPr="00000000">
              <w:rPr>
                <w:rFonts w:ascii="Avenir" w:cs="Avenir" w:eastAsia="Avenir" w:hAnsi="Avenir"/>
                <w:sz w:val="13"/>
                <w:szCs w:val="13"/>
                <w:rtl w:val="0"/>
              </w:rPr>
              <w:t xml:space="preserve">, etc.  </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numPr>
                <w:ilvl w:val="0"/>
                <w:numId w:val="17"/>
              </w:numPr>
              <w:spacing w:line="240" w:lineRule="auto"/>
              <w:ind w:left="720" w:hanging="360"/>
              <w:rPr>
                <w:rFonts w:ascii="Avenir" w:cs="Avenir" w:eastAsia="Avenir" w:hAnsi="Avenir"/>
                <w:sz w:val="13"/>
                <w:szCs w:val="13"/>
              </w:rPr>
            </w:pPr>
            <w:hyperlink r:id="rId10">
              <w:r w:rsidDel="00000000" w:rsidR="00000000" w:rsidRPr="00000000">
                <w:rPr>
                  <w:rFonts w:ascii="Avenir" w:cs="Avenir" w:eastAsia="Avenir" w:hAnsi="Avenir"/>
                  <w:color w:val="1155cc"/>
                  <w:sz w:val="13"/>
                  <w:szCs w:val="13"/>
                  <w:u w:val="single"/>
                  <w:rtl w:val="0"/>
                </w:rPr>
                <w:t xml:space="preserve">Atom Learning</w:t>
              </w:r>
            </w:hyperlink>
            <w:r w:rsidDel="00000000" w:rsidR="00000000" w:rsidRPr="00000000">
              <w:rPr>
                <w:rtl w:val="0"/>
              </w:rPr>
            </w:r>
          </w:p>
          <w:p w:rsidR="00000000" w:rsidDel="00000000" w:rsidP="00000000" w:rsidRDefault="00000000" w:rsidRPr="00000000" w14:paraId="00000111">
            <w:pPr>
              <w:widowControl w:val="0"/>
              <w:numPr>
                <w:ilvl w:val="0"/>
                <w:numId w:val="17"/>
              </w:numPr>
              <w:spacing w:line="240" w:lineRule="auto"/>
              <w:ind w:left="720" w:hanging="360"/>
              <w:rPr>
                <w:rFonts w:ascii="Avenir" w:cs="Avenir" w:eastAsia="Avenir" w:hAnsi="Avenir"/>
                <w:sz w:val="13"/>
                <w:szCs w:val="13"/>
              </w:rPr>
            </w:pPr>
            <w:hyperlink r:id="rId11">
              <w:r w:rsidDel="00000000" w:rsidR="00000000" w:rsidRPr="00000000">
                <w:rPr>
                  <w:rFonts w:ascii="Avenir" w:cs="Avenir" w:eastAsia="Avenir" w:hAnsi="Avenir"/>
                  <w:color w:val="1155cc"/>
                  <w:sz w:val="13"/>
                  <w:szCs w:val="13"/>
                  <w:u w:val="single"/>
                  <w:rtl w:val="0"/>
                </w:rPr>
                <w:t xml:space="preserve">Math Playground</w:t>
              </w:r>
            </w:hyperlink>
            <w:r w:rsidDel="00000000" w:rsidR="00000000" w:rsidRPr="00000000">
              <w:rPr>
                <w:rFonts w:ascii="Avenir" w:cs="Avenir" w:eastAsia="Avenir" w:hAnsi="Avenir"/>
                <w:sz w:val="13"/>
                <w:szCs w:val="13"/>
                <w:rtl w:val="0"/>
              </w:rPr>
              <w:t xml:space="preserve"> - particularly for reasoning skills</w:t>
            </w:r>
          </w:p>
          <w:p w:rsidR="00000000" w:rsidDel="00000000" w:rsidP="00000000" w:rsidRDefault="00000000" w:rsidRPr="00000000" w14:paraId="00000112">
            <w:pPr>
              <w:widowControl w:val="0"/>
              <w:numPr>
                <w:ilvl w:val="0"/>
                <w:numId w:val="17"/>
              </w:numPr>
              <w:spacing w:line="240" w:lineRule="auto"/>
              <w:ind w:left="720" w:hanging="360"/>
              <w:rPr>
                <w:rFonts w:ascii="Avenir" w:cs="Avenir" w:eastAsia="Avenir" w:hAnsi="Avenir"/>
                <w:sz w:val="13"/>
                <w:szCs w:val="13"/>
              </w:rPr>
            </w:pPr>
            <w:hyperlink r:id="rId12">
              <w:r w:rsidDel="00000000" w:rsidR="00000000" w:rsidRPr="00000000">
                <w:rPr>
                  <w:rFonts w:ascii="Avenir" w:cs="Avenir" w:eastAsia="Avenir" w:hAnsi="Avenir"/>
                  <w:color w:val="1155cc"/>
                  <w:sz w:val="13"/>
                  <w:szCs w:val="13"/>
                  <w:u w:val="single"/>
                  <w:rtl w:val="0"/>
                </w:rPr>
                <w:t xml:space="preserve">Mathsframe </w:t>
              </w:r>
            </w:hyperlink>
            <w:r w:rsidDel="00000000" w:rsidR="00000000" w:rsidRPr="00000000">
              <w:rPr>
                <w:rFonts w:ascii="Avenir" w:cs="Avenir" w:eastAsia="Avenir" w:hAnsi="Avenir"/>
                <w:sz w:val="13"/>
                <w:szCs w:val="13"/>
                <w:rtl w:val="0"/>
              </w:rPr>
              <w:t xml:space="preserve">- maths games</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Visit the British Museum to see The Roman Empire display</w:t>
            </w:r>
          </w:p>
          <w:p w:rsidR="00000000" w:rsidDel="00000000" w:rsidP="00000000" w:rsidRDefault="00000000" w:rsidRPr="00000000" w14:paraId="00000114">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Watch ‘</w:t>
            </w:r>
            <w:hyperlink r:id="rId13">
              <w:r w:rsidDel="00000000" w:rsidR="00000000" w:rsidRPr="00000000">
                <w:rPr>
                  <w:rFonts w:ascii="Avenir" w:cs="Avenir" w:eastAsia="Avenir" w:hAnsi="Avenir"/>
                  <w:color w:val="1155cc"/>
                  <w:sz w:val="13"/>
                  <w:szCs w:val="13"/>
                  <w:u w:val="single"/>
                  <w:rtl w:val="0"/>
                </w:rPr>
                <w:t xml:space="preserve">Rotten Romans</w:t>
              </w:r>
            </w:hyperlink>
            <w:r w:rsidDel="00000000" w:rsidR="00000000" w:rsidRPr="00000000">
              <w:rPr>
                <w:rFonts w:ascii="Avenir" w:cs="Avenir" w:eastAsia="Avenir" w:hAnsi="Avenir"/>
                <w:sz w:val="13"/>
                <w:szCs w:val="13"/>
                <w:rtl w:val="0"/>
              </w:rPr>
              <w:t xml:space="preserve">’ - Horrible Histories</w:t>
            </w:r>
          </w:p>
          <w:p w:rsidR="00000000" w:rsidDel="00000000" w:rsidP="00000000" w:rsidRDefault="00000000" w:rsidRPr="00000000" w14:paraId="00000115">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Make a map of Britain and highlight any Roman roads</w:t>
            </w:r>
          </w:p>
          <w:p w:rsidR="00000000" w:rsidDel="00000000" w:rsidP="00000000" w:rsidRDefault="00000000" w:rsidRPr="00000000" w14:paraId="00000116">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Walk in your local area, take photographs, and design a map of your local settlement</w:t>
            </w:r>
          </w:p>
          <w:p w:rsidR="00000000" w:rsidDel="00000000" w:rsidP="00000000" w:rsidRDefault="00000000" w:rsidRPr="00000000" w14:paraId="00000117">
            <w:pPr>
              <w:widowControl w:val="0"/>
              <w:numPr>
                <w:ilvl w:val="0"/>
                <w:numId w:val="17"/>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Use a shoebox to create an early settlement (being close to water, near to materials, etc.)</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numPr>
                <w:ilvl w:val="0"/>
                <w:numId w:val="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Go on a nature walk and note down animals or habitats you spot</w:t>
            </w:r>
          </w:p>
          <w:p w:rsidR="00000000" w:rsidDel="00000000" w:rsidP="00000000" w:rsidRDefault="00000000" w:rsidRPr="00000000" w14:paraId="00000119">
            <w:pPr>
              <w:widowControl w:val="0"/>
              <w:numPr>
                <w:ilvl w:val="0"/>
                <w:numId w:val="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Go pond dipping and see if you can identify anything you find</w:t>
            </w:r>
          </w:p>
          <w:p w:rsidR="00000000" w:rsidDel="00000000" w:rsidP="00000000" w:rsidRDefault="00000000" w:rsidRPr="00000000" w14:paraId="0000011A">
            <w:pPr>
              <w:widowControl w:val="0"/>
              <w:numPr>
                <w:ilvl w:val="0"/>
                <w:numId w:val="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Set up a water collection station at your home and monitor the water levels</w:t>
            </w:r>
          </w:p>
          <w:p w:rsidR="00000000" w:rsidDel="00000000" w:rsidP="00000000" w:rsidRDefault="00000000" w:rsidRPr="00000000" w14:paraId="0000011B">
            <w:pPr>
              <w:widowControl w:val="0"/>
              <w:numPr>
                <w:ilvl w:val="0"/>
                <w:numId w:val="9"/>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Find out facts about deforestation</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numPr>
                <w:ilvl w:val="0"/>
                <w:numId w:val="2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Look at different apps, websites, or games and investigate their age ratings. Discuss why these limits exist and create a "safe app guide" poster.</w:t>
            </w:r>
          </w:p>
          <w:p w:rsidR="00000000" w:rsidDel="00000000" w:rsidP="00000000" w:rsidRDefault="00000000" w:rsidRPr="00000000" w14:paraId="0000011D">
            <w:pPr>
              <w:widowControl w:val="0"/>
              <w:numPr>
                <w:ilvl w:val="0"/>
                <w:numId w:val="2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Film a short video giving advice on how to share safely online (e.g., what personal information to avoid sharing).</w:t>
            </w:r>
          </w:p>
          <w:p w:rsidR="00000000" w:rsidDel="00000000" w:rsidP="00000000" w:rsidRDefault="00000000" w:rsidRPr="00000000" w14:paraId="0000011E">
            <w:pPr>
              <w:widowControl w:val="0"/>
              <w:numPr>
                <w:ilvl w:val="0"/>
                <w:numId w:val="23"/>
              </w:numPr>
              <w:spacing w:line="240" w:lineRule="auto"/>
              <w:ind w:left="720" w:hanging="360"/>
              <w:rPr>
                <w:rFonts w:ascii="Avenir" w:cs="Avenir" w:eastAsia="Avenir" w:hAnsi="Avenir"/>
                <w:sz w:val="13"/>
                <w:szCs w:val="13"/>
              </w:rPr>
            </w:pPr>
            <w:r w:rsidDel="00000000" w:rsidR="00000000" w:rsidRPr="00000000">
              <w:rPr>
                <w:rFonts w:ascii="Avenir" w:cs="Avenir" w:eastAsia="Avenir" w:hAnsi="Avenir"/>
                <w:sz w:val="13"/>
                <w:szCs w:val="13"/>
                <w:rtl w:val="0"/>
              </w:rPr>
              <w:t xml:space="preserve">Find headlines online and decide if they are real or fake. Discuss how to fact-check information.</w:t>
            </w:r>
          </w:p>
          <w:p w:rsidR="00000000" w:rsidDel="00000000" w:rsidP="00000000" w:rsidRDefault="00000000" w:rsidRPr="00000000" w14:paraId="0000011F">
            <w:pPr>
              <w:widowControl w:val="0"/>
              <w:spacing w:line="240" w:lineRule="auto"/>
              <w:rPr>
                <w:rFonts w:ascii="Avenir" w:cs="Avenir" w:eastAsia="Avenir" w:hAnsi="Avenir"/>
                <w:sz w:val="13"/>
                <w:szCs w:val="13"/>
              </w:rPr>
            </w:pPr>
            <w:r w:rsidDel="00000000" w:rsidR="00000000" w:rsidRPr="00000000">
              <w:rPr>
                <w:rtl w:val="0"/>
              </w:rPr>
            </w:r>
          </w:p>
        </w:tc>
      </w:tr>
    </w:tbl>
    <w:p w:rsidR="00000000" w:rsidDel="00000000" w:rsidP="00000000" w:rsidRDefault="00000000" w:rsidRPr="00000000" w14:paraId="00000120">
      <w:pPr>
        <w:spacing w:after="240" w:before="240" w:lineRule="auto"/>
        <w:jc w:val="center"/>
        <w:rPr>
          <w:rFonts w:ascii="Avenir" w:cs="Avenir" w:eastAsia="Avenir" w:hAnsi="Avenir"/>
          <w:sz w:val="13"/>
          <w:szCs w:val="13"/>
        </w:rPr>
      </w:pPr>
      <w:r w:rsidDel="00000000" w:rsidR="00000000" w:rsidRPr="00000000">
        <w:rPr>
          <w:rFonts w:ascii="Avenir" w:cs="Avenir" w:eastAsia="Avenir" w:hAnsi="Avenir"/>
          <w:sz w:val="13"/>
          <w:szCs w:val="13"/>
          <w:rtl w:val="0"/>
        </w:rPr>
        <w:t xml:space="preserve">Please note that this overview outlines our planned learning for the Spring Term; however, themes and activities may be adapted in response to school events, the children’s interests, and other educational priorities.</w:t>
      </w:r>
    </w:p>
    <w:sectPr>
      <w:headerReference r:id="rId14" w:type="default"/>
      <w:headerReference r:id="rId15" w:type="first"/>
      <w:headerReference r:id="rId16" w:type="even"/>
      <w:footerReference r:id="rId17" w:type="default"/>
      <w:footerReference r:id="rId18" w:type="first"/>
      <w:footerReference r:id="rId19" w:type="even"/>
      <w:pgSz w:h="11906" w:w="16838" w:orient="landscape"/>
      <w:pgMar w:bottom="566"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Year 4: Curriculum Overview</w:t>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-342898</wp:posOffset>
          </wp:positionV>
          <wp:extent cx="1457605" cy="10239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7605" cy="1023938"/>
                  </a:xfrm>
                  <a:prstGeom prst="rect"/>
                  <a:ln/>
                </pic:spPr>
              </pic:pic>
            </a:graphicData>
          </a:graphic>
        </wp:anchor>
      </w:drawing>
    </w:r>
  </w:p>
  <w:p w:rsidR="00000000" w:rsidDel="00000000" w:rsidP="00000000" w:rsidRDefault="00000000" w:rsidRPr="00000000" w14:paraId="00000123">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Spring 2026</w:t>
    </w:r>
  </w:p>
  <w:p w:rsidR="00000000" w:rsidDel="00000000" w:rsidP="00000000" w:rsidRDefault="00000000" w:rsidRPr="00000000" w14:paraId="0000012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athplayground.com/" TargetMode="External"/><Relationship Id="rId10" Type="http://schemas.openxmlformats.org/officeDocument/2006/relationships/hyperlink" Target="https://atomlearning.com/" TargetMode="External"/><Relationship Id="rId13" Type="http://schemas.openxmlformats.org/officeDocument/2006/relationships/hyperlink" Target="https://www.imdb.com/title/tt7715070/" TargetMode="External"/><Relationship Id="rId12" Type="http://schemas.openxmlformats.org/officeDocument/2006/relationships/hyperlink" Target="https://mathsfram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rstnews.co.uk/"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schoolreadinglist.co.uk/" TargetMode="External"/><Relationship Id="rId18" Type="http://schemas.openxmlformats.org/officeDocument/2006/relationships/footer" Target="footer3.xml"/><Relationship Id="rId7" Type="http://schemas.openxmlformats.org/officeDocument/2006/relationships/hyperlink" Target="https://www.bbc.co.uk/newsround" TargetMode="External"/><Relationship Id="rId8" Type="http://schemas.openxmlformats.org/officeDocument/2006/relationships/hyperlink" Target="https://theweekjunior.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